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0D9F" w14:textId="77777777" w:rsidR="00304F26" w:rsidRDefault="00304F26" w:rsidP="00D31707">
      <w:pPr>
        <w:spacing w:line="0" w:lineRule="atLeast"/>
        <w:jc w:val="right"/>
        <w:rPr>
          <w:rFonts w:ascii="ＭＳ ゴシック" w:eastAsia="ＭＳ ゴシック" w:hAnsi="ＭＳ ゴシック"/>
          <w:sz w:val="18"/>
          <w:szCs w:val="18"/>
        </w:rPr>
      </w:pPr>
    </w:p>
    <w:p w14:paraId="5FF9F450" w14:textId="06A7F5D8" w:rsidR="00D31707" w:rsidRDefault="00302DDD" w:rsidP="00D31707">
      <w:pPr>
        <w:spacing w:line="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ガス事業法第</w:t>
      </w:r>
      <w:r w:rsidR="00D31707">
        <w:rPr>
          <w:rFonts w:ascii="ＭＳ ゴシック" w:eastAsia="ＭＳ ゴシック" w:hAnsi="ＭＳ ゴシック" w:hint="eastAsia"/>
          <w:sz w:val="18"/>
          <w:szCs w:val="18"/>
        </w:rPr>
        <w:t>1</w:t>
      </w:r>
      <w:r w:rsidR="00353EA6">
        <w:rPr>
          <w:rFonts w:ascii="ＭＳ ゴシック" w:eastAsia="ＭＳ ゴシック" w:hAnsi="ＭＳ ゴシック" w:hint="eastAsia"/>
          <w:sz w:val="18"/>
          <w:szCs w:val="18"/>
        </w:rPr>
        <w:t>5</w:t>
      </w:r>
      <w:r w:rsidR="00D31707">
        <w:rPr>
          <w:rFonts w:ascii="ＭＳ ゴシック" w:eastAsia="ＭＳ ゴシック" w:hAnsi="ＭＳ ゴシック" w:hint="eastAsia"/>
          <w:sz w:val="18"/>
          <w:szCs w:val="18"/>
        </w:rPr>
        <w:t>条書面</w:t>
      </w:r>
    </w:p>
    <w:p w14:paraId="671B8545" w14:textId="1081D5F6" w:rsidR="006E1F41" w:rsidRPr="002B739E" w:rsidRDefault="006A3002" w:rsidP="009041F5">
      <w:pPr>
        <w:spacing w:line="0" w:lineRule="atLeast"/>
        <w:rPr>
          <w:rFonts w:ascii="ＭＳ ゴシック" w:eastAsia="ＭＳ ゴシック" w:hAnsi="ＭＳ ゴシック"/>
          <w:sz w:val="18"/>
          <w:szCs w:val="18"/>
        </w:rPr>
      </w:pPr>
      <w:r w:rsidRPr="002B739E">
        <w:rPr>
          <w:rFonts w:ascii="ＭＳ ゴシック" w:eastAsia="ＭＳ ゴシック" w:hAnsi="ＭＳ ゴシック"/>
          <w:noProof/>
          <w:sz w:val="18"/>
          <w:szCs w:val="18"/>
        </w:rPr>
        <mc:AlternateContent>
          <mc:Choice Requires="wpg">
            <w:drawing>
              <wp:anchor distT="0" distB="0" distL="114300" distR="114300" simplePos="0" relativeHeight="251655680" behindDoc="0" locked="0" layoutInCell="1" allowOverlap="1" wp14:anchorId="174E5AB0" wp14:editId="29E339F2">
                <wp:simplePos x="0" y="0"/>
                <wp:positionH relativeFrom="column">
                  <wp:posOffset>85090</wp:posOffset>
                </wp:positionH>
                <wp:positionV relativeFrom="paragraph">
                  <wp:posOffset>1905</wp:posOffset>
                </wp:positionV>
                <wp:extent cx="6356350" cy="435610"/>
                <wp:effectExtent l="6350" t="0" r="0" b="254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435610"/>
                          <a:chOff x="1440" y="6583"/>
                          <a:chExt cx="9103" cy="617"/>
                        </a:xfrm>
                      </wpg:grpSpPr>
                      <wps:wsp>
                        <wps:cNvPr id="12" name="AutoShape 6"/>
                        <wps:cNvSpPr>
                          <a:spLocks noChangeArrowheads="1"/>
                        </wps:cNvSpPr>
                        <wps:spPr bwMode="auto">
                          <a:xfrm>
                            <a:off x="1680" y="6583"/>
                            <a:ext cx="8640" cy="617"/>
                          </a:xfrm>
                          <a:prstGeom prst="roundRect">
                            <a:avLst>
                              <a:gd name="adj" fmla="val 16667"/>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5ED0B7E" w14:textId="70E9C8C3" w:rsidR="00F12A14" w:rsidRPr="00A8552B" w:rsidRDefault="003A311D" w:rsidP="00A76423">
                              <w:pPr>
                                <w:spacing w:line="560" w:lineRule="exact"/>
                                <w:jc w:val="center"/>
                                <w:rPr>
                                  <w:rFonts w:ascii="HGP創英角ｺﾞｼｯｸUB" w:eastAsia="HGP創英角ｺﾞｼｯｸUB" w:hAnsi="EPSON Pゴシック W7"/>
                                  <w:color w:val="FFFFFF"/>
                                  <w:sz w:val="40"/>
                                  <w:szCs w:val="40"/>
                                </w:rPr>
                              </w:pPr>
                              <w:r>
                                <w:rPr>
                                  <w:rFonts w:ascii="HGP創英角ｺﾞｼｯｸUB" w:eastAsia="HGP創英角ｺﾞｼｯｸUB" w:hAnsi="EPSON Pゴシック W7" w:hint="eastAsia"/>
                                  <w:color w:val="FFFFFF"/>
                                  <w:sz w:val="40"/>
                                  <w:szCs w:val="40"/>
                                </w:rPr>
                                <w:t xml:space="preserve">○○ガスからのお知らせ　</w:t>
                              </w:r>
                              <w:r w:rsidRPr="003A311D">
                                <w:rPr>
                                  <w:rFonts w:ascii="HGP創英角ｺﾞｼｯｸUB" w:eastAsia="HGP創英角ｺﾞｼｯｸUB" w:hAnsi="EPSON Pゴシック W7" w:hint="eastAsia"/>
                                  <w:color w:val="FFFFFF"/>
                                  <w:sz w:val="28"/>
                                  <w:szCs w:val="28"/>
                                </w:rPr>
                                <w:t>（ご契約</w:t>
                              </w:r>
                              <w:r w:rsidR="00353EA6">
                                <w:rPr>
                                  <w:rFonts w:ascii="HGP創英角ｺﾞｼｯｸUB" w:eastAsia="HGP創英角ｺﾞｼｯｸUB" w:hAnsi="EPSON Pゴシック W7" w:hint="eastAsia"/>
                                  <w:color w:val="FFFFFF"/>
                                  <w:sz w:val="28"/>
                                  <w:szCs w:val="28"/>
                                </w:rPr>
                                <w:t>を</w:t>
                              </w:r>
                              <w:r w:rsidR="008010A9">
                                <w:rPr>
                                  <w:rFonts w:ascii="HGP創英角ｺﾞｼｯｸUB" w:eastAsia="HGP創英角ｺﾞｼｯｸUB" w:hAnsi="EPSON Pゴシック W7" w:hint="eastAsia"/>
                                  <w:color w:val="FFFFFF"/>
                                  <w:sz w:val="28"/>
                                  <w:szCs w:val="28"/>
                                </w:rPr>
                                <w:t>継続し</w:t>
                              </w:r>
                              <w:r w:rsidR="00EB12BB">
                                <w:rPr>
                                  <w:rFonts w:ascii="HGP創英角ｺﾞｼｯｸUB" w:eastAsia="HGP創英角ｺﾞｼｯｸUB" w:hAnsi="EPSON Pゴシック W7" w:hint="eastAsia"/>
                                  <w:color w:val="FFFFFF"/>
                                  <w:sz w:val="28"/>
                                  <w:szCs w:val="28"/>
                                </w:rPr>
                                <w:t>ていただいた</w:t>
                              </w:r>
                              <w:r w:rsidRPr="003A311D">
                                <w:rPr>
                                  <w:rFonts w:ascii="HGP創英角ｺﾞｼｯｸUB" w:eastAsia="HGP創英角ｺﾞｼｯｸUB" w:hAnsi="EPSON Pゴシック W7" w:hint="eastAsia"/>
                                  <w:color w:val="FFFFFF"/>
                                  <w:sz w:val="28"/>
                                  <w:szCs w:val="28"/>
                                </w:rPr>
                                <w:t>お客様へ）</w:t>
                              </w:r>
                            </w:p>
                          </w:txbxContent>
                        </wps:txbx>
                        <wps:bodyPr rot="0" vert="horz" wrap="square" lIns="74295" tIns="8890" rIns="74295" bIns="8890" anchor="t" anchorCtr="0" upright="1">
                          <a:noAutofit/>
                        </wps:bodyPr>
                      </wps:wsp>
                      <wps:wsp>
                        <wps:cNvPr id="13" name="Oval 7"/>
                        <wps:cNvSpPr>
                          <a:spLocks noChangeArrowheads="1"/>
                        </wps:cNvSpPr>
                        <wps:spPr bwMode="auto">
                          <a:xfrm>
                            <a:off x="1440" y="6583"/>
                            <a:ext cx="617" cy="617"/>
                          </a:xfrm>
                          <a:prstGeom prst="ellipse">
                            <a:avLst/>
                          </a:prstGeom>
                          <a:solidFill>
                            <a:srgbClr val="4F81B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74295" tIns="8890" rIns="74295" bIns="8890" anchor="t" anchorCtr="0" upright="1">
                          <a:noAutofit/>
                        </wps:bodyPr>
                      </wps:wsp>
                      <wps:wsp>
                        <wps:cNvPr id="14" name="Oval 8"/>
                        <wps:cNvSpPr>
                          <a:spLocks noChangeArrowheads="1"/>
                        </wps:cNvSpPr>
                        <wps:spPr bwMode="auto">
                          <a:xfrm>
                            <a:off x="9926" y="6583"/>
                            <a:ext cx="617" cy="617"/>
                          </a:xfrm>
                          <a:prstGeom prst="ellipse">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E5AB0" id="Group 9" o:spid="_x0000_s1026" style="position:absolute;left:0;text-align:left;margin-left:6.7pt;margin-top:.15pt;width:500.5pt;height:34.3pt;z-index:251655680" coordorigin="1440,6583" coordsize="910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">
                <v:roundrect id="AutoShape 6" o:spid="_x0000_s1027" style="position:absolute;left:1680;top:6583;width:8640;height: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" fillcolor="#4f81bd" stroked="f">
                  <v:textbox inset="5.85pt,.7pt,5.85pt,.7pt">
                    <w:txbxContent>
                      <w:p w14:paraId="15ED0B7E" w14:textId="70E9C8C3" w:rsidR="00F12A14" w:rsidRPr="00A8552B" w:rsidRDefault="003A311D" w:rsidP="00A76423">
                        <w:pPr>
                          <w:spacing w:line="560" w:lineRule="exact"/>
                          <w:jc w:val="center"/>
                          <w:rPr>
                            <w:rFonts w:ascii="HGP創英角ｺﾞｼｯｸUB" w:eastAsia="HGP創英角ｺﾞｼｯｸUB" w:hAnsi="EPSON Pゴシック W7"/>
                            <w:color w:val="FFFFFF"/>
                            <w:sz w:val="40"/>
                            <w:szCs w:val="40"/>
                          </w:rPr>
                        </w:pPr>
                        <w:r>
                          <w:rPr>
                            <w:rFonts w:ascii="HGP創英角ｺﾞｼｯｸUB" w:eastAsia="HGP創英角ｺﾞｼｯｸUB" w:hAnsi="EPSON Pゴシック W7" w:hint="eastAsia"/>
                            <w:color w:val="FFFFFF"/>
                            <w:sz w:val="40"/>
                            <w:szCs w:val="40"/>
                          </w:rPr>
                          <w:t xml:space="preserve">○○ガスからのお知らせ　</w:t>
                        </w:r>
                        <w:r w:rsidRPr="003A311D">
                          <w:rPr>
                            <w:rFonts w:ascii="HGP創英角ｺﾞｼｯｸUB" w:eastAsia="HGP創英角ｺﾞｼｯｸUB" w:hAnsi="EPSON Pゴシック W7" w:hint="eastAsia"/>
                            <w:color w:val="FFFFFF"/>
                            <w:sz w:val="28"/>
                            <w:szCs w:val="28"/>
                          </w:rPr>
                          <w:t>（ご契約</w:t>
                        </w:r>
                        <w:r w:rsidR="00353EA6">
                          <w:rPr>
                            <w:rFonts w:ascii="HGP創英角ｺﾞｼｯｸUB" w:eastAsia="HGP創英角ｺﾞｼｯｸUB" w:hAnsi="EPSON Pゴシック W7" w:hint="eastAsia"/>
                            <w:color w:val="FFFFFF"/>
                            <w:sz w:val="28"/>
                            <w:szCs w:val="28"/>
                          </w:rPr>
                          <w:t>を</w:t>
                        </w:r>
                        <w:r w:rsidR="008010A9">
                          <w:rPr>
                            <w:rFonts w:ascii="HGP創英角ｺﾞｼｯｸUB" w:eastAsia="HGP創英角ｺﾞｼｯｸUB" w:hAnsi="EPSON Pゴシック W7" w:hint="eastAsia"/>
                            <w:color w:val="FFFFFF"/>
                            <w:sz w:val="28"/>
                            <w:szCs w:val="28"/>
                          </w:rPr>
                          <w:t>継続し</w:t>
                        </w:r>
                        <w:r w:rsidR="00EB12BB">
                          <w:rPr>
                            <w:rFonts w:ascii="HGP創英角ｺﾞｼｯｸUB" w:eastAsia="HGP創英角ｺﾞｼｯｸUB" w:hAnsi="EPSON Pゴシック W7" w:hint="eastAsia"/>
                            <w:color w:val="FFFFFF"/>
                            <w:sz w:val="28"/>
                            <w:szCs w:val="28"/>
                          </w:rPr>
                          <w:t>ていただいた</w:t>
                        </w:r>
                        <w:r w:rsidRPr="003A311D">
                          <w:rPr>
                            <w:rFonts w:ascii="HGP創英角ｺﾞｼｯｸUB" w:eastAsia="HGP創英角ｺﾞｼｯｸUB" w:hAnsi="EPSON Pゴシック W7" w:hint="eastAsia"/>
                            <w:color w:val="FFFFFF"/>
                            <w:sz w:val="28"/>
                            <w:szCs w:val="28"/>
                          </w:rPr>
                          <w:t>お客様へ）</w:t>
                        </w:r>
                      </w:p>
                    </w:txbxContent>
                  </v:textbox>
                </v:roundrect>
                <v:oval id="Oval 7" o:spid="_x0000_s1028" style="position:absolute;left:1440;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" fillcolor="#4f81bd" stroked="f" strokeweight="0">
                  <v:textbox inset="5.85pt,.7pt,5.85pt,.7pt"/>
                </v:oval>
                <v:oval id="Oval 8" o:spid="_x0000_s1029" style="position:absolute;left:9926;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" fillcolor="#4f81bd" stroked="f">
                  <v:textbox inset="5.85pt,.7pt,5.85pt,.7pt"/>
                </v:oval>
              </v:group>
            </w:pict>
          </mc:Fallback>
        </mc:AlternateContent>
      </w:r>
    </w:p>
    <w:p w14:paraId="25D49DA1" w14:textId="77777777" w:rsidR="00543F18" w:rsidRPr="002B739E" w:rsidRDefault="00543F18" w:rsidP="009041F5">
      <w:pPr>
        <w:spacing w:line="0" w:lineRule="atLeast"/>
        <w:rPr>
          <w:rFonts w:ascii="ＭＳ ゴシック" w:eastAsia="ＭＳ ゴシック" w:hAnsi="ＭＳ ゴシック"/>
          <w:sz w:val="18"/>
          <w:szCs w:val="18"/>
        </w:rPr>
      </w:pPr>
    </w:p>
    <w:p w14:paraId="68B0031A" w14:textId="77777777" w:rsidR="00327224" w:rsidRPr="002B739E" w:rsidRDefault="00327224" w:rsidP="009041F5">
      <w:pPr>
        <w:spacing w:line="0" w:lineRule="atLeast"/>
        <w:rPr>
          <w:rFonts w:ascii="ＭＳ ゴシック" w:eastAsia="ＭＳ ゴシック" w:hAnsi="ＭＳ ゴシック"/>
          <w:sz w:val="18"/>
          <w:szCs w:val="18"/>
        </w:rPr>
      </w:pPr>
    </w:p>
    <w:p w14:paraId="661B4177" w14:textId="1A346FB1" w:rsidR="00057F7D" w:rsidRDefault="00057F7D" w:rsidP="00603126">
      <w:pPr>
        <w:spacing w:line="0" w:lineRule="atLeast"/>
        <w:ind w:leftChars="100" w:left="193"/>
        <w:rPr>
          <w:rFonts w:ascii="Tahoma" w:eastAsia="メイリオ" w:hAnsi="Tahoma"/>
          <w:spacing w:val="6"/>
          <w:sz w:val="18"/>
          <w:szCs w:val="18"/>
        </w:rPr>
      </w:pPr>
      <w:r>
        <w:rPr>
          <w:rFonts w:ascii="Tahoma" w:eastAsia="メイリオ" w:hAnsi="Tahoma" w:hint="eastAsia"/>
          <w:spacing w:val="6"/>
          <w:sz w:val="18"/>
          <w:szCs w:val="18"/>
        </w:rPr>
        <w:t>平素より</w:t>
      </w:r>
      <w:r w:rsidRPr="00603126">
        <w:rPr>
          <w:rFonts w:ascii="Tahoma" w:eastAsia="メイリオ" w:hAnsi="Tahoma" w:hint="eastAsia"/>
          <w:spacing w:val="6"/>
          <w:sz w:val="18"/>
          <w:szCs w:val="18"/>
          <w:highlight w:val="lightGray"/>
        </w:rPr>
        <w:t>○○ガス</w:t>
      </w:r>
      <w:r>
        <w:rPr>
          <w:rFonts w:ascii="Tahoma" w:eastAsia="メイリオ" w:hAnsi="Tahoma" w:hint="eastAsia"/>
          <w:spacing w:val="6"/>
          <w:sz w:val="18"/>
          <w:szCs w:val="18"/>
        </w:rPr>
        <w:t>をご愛顧いただきありがとうございます。</w:t>
      </w:r>
    </w:p>
    <w:p w14:paraId="6AC625B1" w14:textId="464F68BD" w:rsidR="00057F7D" w:rsidRDefault="00057F7D" w:rsidP="00603126">
      <w:pPr>
        <w:spacing w:line="0" w:lineRule="atLeast"/>
        <w:ind w:leftChars="100" w:left="193"/>
        <w:rPr>
          <w:rFonts w:ascii="Tahoma" w:eastAsia="メイリオ" w:hAnsi="Tahoma"/>
          <w:spacing w:val="6"/>
          <w:sz w:val="18"/>
          <w:szCs w:val="18"/>
        </w:rPr>
      </w:pPr>
      <w:r w:rsidRPr="00603126">
        <w:rPr>
          <w:rFonts w:ascii="Tahoma" w:eastAsia="メイリオ" w:hAnsi="Tahoma" w:hint="eastAsia"/>
          <w:spacing w:val="6"/>
          <w:sz w:val="18"/>
          <w:szCs w:val="18"/>
          <w:highlight w:val="lightGray"/>
        </w:rPr>
        <w:t>令和○</w:t>
      </w:r>
      <w:r w:rsidR="00E55F64" w:rsidRPr="00603126">
        <w:rPr>
          <w:rFonts w:ascii="Tahoma" w:eastAsia="メイリオ" w:hAnsi="Tahoma" w:hint="eastAsia"/>
          <w:spacing w:val="6"/>
          <w:sz w:val="18"/>
          <w:szCs w:val="18"/>
          <w:highlight w:val="lightGray"/>
        </w:rPr>
        <w:t>年</w:t>
      </w:r>
      <w:r w:rsidRPr="00603126">
        <w:rPr>
          <w:rFonts w:ascii="Tahoma" w:eastAsia="メイリオ" w:hAnsi="Tahoma" w:hint="eastAsia"/>
          <w:spacing w:val="6"/>
          <w:sz w:val="18"/>
          <w:szCs w:val="18"/>
          <w:highlight w:val="lightGray"/>
        </w:rPr>
        <w:t>○○</w:t>
      </w:r>
      <w:r w:rsidR="00E55F64" w:rsidRPr="00603126">
        <w:rPr>
          <w:rFonts w:ascii="Tahoma" w:eastAsia="メイリオ" w:hAnsi="Tahoma" w:hint="eastAsia"/>
          <w:spacing w:val="6"/>
          <w:sz w:val="18"/>
          <w:szCs w:val="18"/>
          <w:highlight w:val="lightGray"/>
        </w:rPr>
        <w:t>月</w:t>
      </w:r>
      <w:r w:rsidRPr="00603126">
        <w:rPr>
          <w:rFonts w:ascii="Tahoma" w:eastAsia="メイリオ" w:hAnsi="Tahoma" w:hint="eastAsia"/>
          <w:spacing w:val="6"/>
          <w:sz w:val="18"/>
          <w:szCs w:val="18"/>
          <w:highlight w:val="lightGray"/>
        </w:rPr>
        <w:t>○○</w:t>
      </w:r>
      <w:r w:rsidR="00E55F64" w:rsidRPr="00603126">
        <w:rPr>
          <w:rFonts w:ascii="Tahoma" w:eastAsia="メイリオ" w:hAnsi="Tahoma" w:hint="eastAsia"/>
          <w:spacing w:val="6"/>
          <w:sz w:val="18"/>
          <w:szCs w:val="18"/>
          <w:highlight w:val="lightGray"/>
        </w:rPr>
        <w:t>日</w:t>
      </w:r>
      <w:r>
        <w:rPr>
          <w:rFonts w:ascii="Tahoma" w:eastAsia="メイリオ" w:hAnsi="Tahoma" w:hint="eastAsia"/>
          <w:spacing w:val="6"/>
          <w:sz w:val="18"/>
          <w:szCs w:val="18"/>
        </w:rPr>
        <w:t>に経過措置料金規制が解除され</w:t>
      </w:r>
      <w:r w:rsidR="00B57903">
        <w:rPr>
          <w:rFonts w:ascii="Tahoma" w:eastAsia="メイリオ" w:hAnsi="Tahoma" w:hint="eastAsia"/>
          <w:spacing w:val="6"/>
          <w:sz w:val="18"/>
          <w:szCs w:val="18"/>
        </w:rPr>
        <w:t>た</w:t>
      </w:r>
      <w:r>
        <w:rPr>
          <w:rFonts w:ascii="Tahoma" w:eastAsia="メイリオ" w:hAnsi="Tahoma" w:hint="eastAsia"/>
          <w:spacing w:val="6"/>
          <w:sz w:val="18"/>
          <w:szCs w:val="18"/>
        </w:rPr>
        <w:t>ことを受け、</w:t>
      </w:r>
      <w:r w:rsidR="00F37602" w:rsidRPr="002B739E">
        <w:rPr>
          <w:rFonts w:ascii="Tahoma" w:eastAsia="メイリオ" w:hAnsi="Tahoma" w:hint="eastAsia"/>
          <w:color w:val="000000"/>
          <w:spacing w:val="6"/>
          <w:sz w:val="18"/>
          <w:szCs w:val="18"/>
        </w:rPr>
        <w:t>簡易ガス</w:t>
      </w:r>
      <w:r w:rsidR="001D41BA" w:rsidRPr="002B739E">
        <w:rPr>
          <w:rFonts w:ascii="Tahoma" w:eastAsia="メイリオ" w:hAnsi="Tahoma" w:hint="eastAsia"/>
          <w:spacing w:val="6"/>
          <w:sz w:val="18"/>
          <w:szCs w:val="18"/>
        </w:rPr>
        <w:t>供給</w:t>
      </w:r>
      <w:r w:rsidR="00E55F64" w:rsidRPr="002B739E">
        <w:rPr>
          <w:rFonts w:ascii="Tahoma" w:eastAsia="メイリオ" w:hAnsi="Tahoma" w:hint="eastAsia"/>
          <w:spacing w:val="6"/>
          <w:sz w:val="18"/>
          <w:szCs w:val="18"/>
        </w:rPr>
        <w:t>約款に</w:t>
      </w:r>
      <w:r w:rsidR="00A15A5D" w:rsidRPr="002B739E">
        <w:rPr>
          <w:rFonts w:ascii="Tahoma" w:eastAsia="メイリオ" w:hAnsi="Tahoma" w:hint="eastAsia"/>
          <w:spacing w:val="6"/>
          <w:sz w:val="18"/>
          <w:szCs w:val="18"/>
        </w:rPr>
        <w:t>よりガスの供給をさせていただいているお客さまにつきまして</w:t>
      </w:r>
      <w:r w:rsidR="00E55F64" w:rsidRPr="002B739E">
        <w:rPr>
          <w:rFonts w:ascii="Tahoma" w:eastAsia="メイリオ" w:hAnsi="Tahoma" w:hint="eastAsia"/>
          <w:spacing w:val="6"/>
          <w:sz w:val="18"/>
          <w:szCs w:val="18"/>
        </w:rPr>
        <w:t>、</w:t>
      </w:r>
      <w:r w:rsidR="00A15A5D" w:rsidRPr="002B739E">
        <w:rPr>
          <w:rFonts w:ascii="Tahoma" w:eastAsia="メイリオ" w:hAnsi="Tahoma" w:hint="eastAsia"/>
          <w:spacing w:val="6"/>
          <w:sz w:val="18"/>
          <w:szCs w:val="18"/>
        </w:rPr>
        <w:t>供給約款の規定を</w:t>
      </w:r>
      <w:r w:rsidR="00681C0B" w:rsidRPr="002B739E">
        <w:rPr>
          <w:rFonts w:ascii="Tahoma" w:eastAsia="メイリオ" w:hAnsi="Tahoma" w:hint="eastAsia"/>
          <w:spacing w:val="6"/>
          <w:sz w:val="18"/>
          <w:szCs w:val="18"/>
        </w:rPr>
        <w:t>一部変更</w:t>
      </w:r>
      <w:r w:rsidR="00A15A5D" w:rsidRPr="002B739E">
        <w:rPr>
          <w:rFonts w:ascii="Tahoma" w:eastAsia="メイリオ" w:hAnsi="Tahoma" w:hint="eastAsia"/>
          <w:spacing w:val="6"/>
          <w:sz w:val="18"/>
          <w:szCs w:val="18"/>
        </w:rPr>
        <w:t>させていただきま</w:t>
      </w:r>
      <w:r w:rsidR="00B57903">
        <w:rPr>
          <w:rFonts w:ascii="Tahoma" w:eastAsia="メイリオ" w:hAnsi="Tahoma" w:hint="eastAsia"/>
          <w:spacing w:val="6"/>
          <w:sz w:val="18"/>
          <w:szCs w:val="18"/>
        </w:rPr>
        <w:t>した</w:t>
      </w:r>
      <w:r>
        <w:rPr>
          <w:rFonts w:ascii="Tahoma" w:eastAsia="メイリオ" w:hAnsi="Tahoma" w:hint="eastAsia"/>
          <w:spacing w:val="6"/>
          <w:sz w:val="18"/>
          <w:szCs w:val="18"/>
        </w:rPr>
        <w:t>。</w:t>
      </w:r>
    </w:p>
    <w:p w14:paraId="4373DF93" w14:textId="4B6CAEF7" w:rsidR="00E55F64" w:rsidRPr="002B739E" w:rsidRDefault="00057F7D" w:rsidP="00603126">
      <w:pPr>
        <w:spacing w:line="0" w:lineRule="atLeast"/>
        <w:ind w:leftChars="100" w:left="193"/>
        <w:rPr>
          <w:rFonts w:ascii="Tahoma" w:eastAsia="メイリオ" w:hAnsi="Tahoma"/>
          <w:spacing w:val="6"/>
          <w:sz w:val="18"/>
          <w:szCs w:val="18"/>
        </w:rPr>
      </w:pPr>
      <w:r>
        <w:rPr>
          <w:rFonts w:ascii="Tahoma" w:eastAsia="メイリオ" w:hAnsi="Tahoma" w:hint="eastAsia"/>
          <w:spacing w:val="6"/>
          <w:sz w:val="18"/>
          <w:szCs w:val="18"/>
        </w:rPr>
        <w:t>なお</w:t>
      </w:r>
      <w:r w:rsidR="00A15A5D" w:rsidRPr="002B739E">
        <w:rPr>
          <w:rFonts w:ascii="Tahoma" w:eastAsia="メイリオ" w:hAnsi="Tahoma" w:hint="eastAsia"/>
          <w:spacing w:val="6"/>
          <w:sz w:val="18"/>
          <w:szCs w:val="18"/>
        </w:rPr>
        <w:t>、</w:t>
      </w:r>
      <w:r w:rsidRPr="00057F7D">
        <w:rPr>
          <w:rFonts w:ascii="Tahoma" w:eastAsia="メイリオ" w:hAnsi="Tahoma" w:hint="eastAsia"/>
          <w:color w:val="FF0000"/>
          <w:spacing w:val="6"/>
          <w:sz w:val="18"/>
          <w:szCs w:val="18"/>
        </w:rPr>
        <w:t>今回の約款変更では料金は変更いたしません。</w:t>
      </w:r>
    </w:p>
    <w:p w14:paraId="4F54F028" w14:textId="738EA7A9" w:rsidR="00E55F64" w:rsidRPr="002B739E" w:rsidRDefault="006A3002" w:rsidP="009041F5">
      <w:pPr>
        <w:spacing w:line="0" w:lineRule="atLeast"/>
        <w:rPr>
          <w:rFonts w:ascii="Tahoma" w:eastAsia="メイリオ" w:hAnsi="Tahoma"/>
          <w:sz w:val="18"/>
          <w:szCs w:val="18"/>
        </w:rPr>
      </w:pPr>
      <w:r w:rsidRPr="002B739E">
        <w:rPr>
          <w:rFonts w:ascii="Tahoma" w:eastAsia="メイリオ" w:hAnsi="Tahoma" w:hint="eastAsia"/>
          <w:noProof/>
          <w:sz w:val="18"/>
          <w:szCs w:val="18"/>
        </w:rPr>
        <mc:AlternateContent>
          <mc:Choice Requires="wps">
            <w:drawing>
              <wp:anchor distT="0" distB="0" distL="114300" distR="114300" simplePos="0" relativeHeight="251657728" behindDoc="0" locked="0" layoutInCell="1" allowOverlap="1" wp14:anchorId="33F9CBB5" wp14:editId="1E63F7DC">
                <wp:simplePos x="0" y="0"/>
                <wp:positionH relativeFrom="column">
                  <wp:posOffset>21285</wp:posOffset>
                </wp:positionH>
                <wp:positionV relativeFrom="paragraph">
                  <wp:posOffset>61139</wp:posOffset>
                </wp:positionV>
                <wp:extent cx="2090420" cy="320294"/>
                <wp:effectExtent l="0" t="0" r="5080" b="3810"/>
                <wp:wrapNone/>
                <wp:docPr id="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0420" cy="320294"/>
                        </a:xfrm>
                        <a:prstGeom prst="roundRect">
                          <a:avLst>
                            <a:gd name="adj" fmla="val 16667"/>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7429AE0" w14:textId="08EFD2FB" w:rsidR="00B60504" w:rsidRPr="00603126" w:rsidRDefault="002718AB" w:rsidP="00603126">
                            <w:pPr>
                              <w:spacing w:line="400" w:lineRule="exact"/>
                              <w:jc w:val="center"/>
                              <w:rPr>
                                <w:rFonts w:ascii="HGP創英角ｺﾞｼｯｸUB" w:eastAsia="HGP創英角ｺﾞｼｯｸUB" w:hAnsi="EPSON Pゴシック W7"/>
                                <w:spacing w:val="20"/>
                                <w:sz w:val="28"/>
                                <w:szCs w:val="28"/>
                              </w:rPr>
                            </w:pPr>
                            <w:r>
                              <w:rPr>
                                <w:rFonts w:ascii="HGP創英角ｺﾞｼｯｸUB" w:eastAsia="HGP創英角ｺﾞｼｯｸUB" w:hAnsi="EPSON Pゴシック W7" w:hint="eastAsia"/>
                                <w:color w:val="FFFFFF"/>
                                <w:spacing w:val="20"/>
                                <w:sz w:val="28"/>
                                <w:szCs w:val="28"/>
                              </w:rPr>
                              <w:t>変更のポイント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F9CBB5" id="AutoShape 14" o:spid="_x0000_s1030" style="position:absolute;left:0;text-align:left;margin-left:1.7pt;margin-top:4.8pt;width:164.6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" fillcolor="#4f81bd" stroked="f">
                <v:textbox inset="5.85pt,.7pt,5.85pt,.7pt">
                  <w:txbxContent>
                    <w:p w14:paraId="17429AE0" w14:textId="08EFD2FB" w:rsidR="00B60504" w:rsidRPr="00603126" w:rsidRDefault="002718AB" w:rsidP="00603126">
                      <w:pPr>
                        <w:spacing w:line="400" w:lineRule="exact"/>
                        <w:jc w:val="center"/>
                        <w:rPr>
                          <w:rFonts w:ascii="HGP創英角ｺﾞｼｯｸUB" w:eastAsia="HGP創英角ｺﾞｼｯｸUB" w:hAnsi="EPSON Pゴシック W7"/>
                          <w:spacing w:val="20"/>
                          <w:sz w:val="28"/>
                          <w:szCs w:val="28"/>
                        </w:rPr>
                      </w:pPr>
                      <w:r>
                        <w:rPr>
                          <w:rFonts w:ascii="HGP創英角ｺﾞｼｯｸUB" w:eastAsia="HGP創英角ｺﾞｼｯｸUB" w:hAnsi="EPSON Pゴシック W7" w:hint="eastAsia"/>
                          <w:color w:val="FFFFFF"/>
                          <w:spacing w:val="20"/>
                          <w:sz w:val="28"/>
                          <w:szCs w:val="28"/>
                        </w:rPr>
                        <w:t>変更のポイント</w:t>
                      </w:r>
                    </w:p>
                  </w:txbxContent>
                </v:textbox>
              </v:roundrect>
            </w:pict>
          </mc:Fallback>
        </mc:AlternateContent>
      </w:r>
    </w:p>
    <w:p w14:paraId="088DFBA3" w14:textId="77777777" w:rsidR="00E55F64" w:rsidRPr="002B739E" w:rsidRDefault="00E55F64" w:rsidP="009041F5">
      <w:pPr>
        <w:spacing w:line="0" w:lineRule="atLeast"/>
        <w:rPr>
          <w:rFonts w:ascii="Tahoma" w:eastAsia="メイリオ" w:hAnsi="Tahoma"/>
          <w:sz w:val="18"/>
          <w:szCs w:val="18"/>
        </w:rPr>
      </w:pPr>
    </w:p>
    <w:p w14:paraId="49FB4C2B" w14:textId="77777777" w:rsidR="001A7951" w:rsidRPr="002B739E" w:rsidRDefault="001A7951" w:rsidP="00274698">
      <w:pPr>
        <w:spacing w:line="0" w:lineRule="atLeast"/>
        <w:ind w:firstLineChars="200" w:firstLine="325"/>
        <w:rPr>
          <w:rFonts w:ascii="Tahoma" w:eastAsia="メイリオ" w:hAnsi="Tahoma"/>
          <w:sz w:val="18"/>
          <w:szCs w:val="18"/>
        </w:rPr>
      </w:pPr>
    </w:p>
    <w:p w14:paraId="48A5F10D" w14:textId="037CB73F" w:rsidR="00E55F64" w:rsidRDefault="002718AB" w:rsidP="00603126">
      <w:pPr>
        <w:spacing w:line="0" w:lineRule="atLeast"/>
        <w:ind w:leftChars="100" w:left="193"/>
        <w:rPr>
          <w:rFonts w:ascii="Tahoma" w:eastAsia="メイリオ" w:hAnsi="Tahoma"/>
          <w:color w:val="000000"/>
          <w:sz w:val="18"/>
          <w:szCs w:val="18"/>
        </w:rPr>
      </w:pPr>
      <w:r>
        <w:rPr>
          <w:rFonts w:ascii="Tahoma" w:eastAsia="メイリオ" w:hAnsi="Tahoma" w:hint="eastAsia"/>
          <w:color w:val="000000"/>
          <w:sz w:val="18"/>
          <w:szCs w:val="18"/>
        </w:rPr>
        <w:t>「指定旧供給地点小売供給約款」を、「ガス小売供給約款」に改編いたします。</w:t>
      </w:r>
      <w:r w:rsidR="000561EB">
        <w:rPr>
          <w:rFonts w:ascii="Tahoma" w:eastAsia="メイリオ" w:hAnsi="Tahoma" w:hint="eastAsia"/>
          <w:color w:val="000000"/>
          <w:sz w:val="18"/>
          <w:szCs w:val="18"/>
        </w:rPr>
        <w:t>主な変更点は以下の記載の通りです。</w:t>
      </w:r>
    </w:p>
    <w:p w14:paraId="628E8D3A" w14:textId="6849ED15" w:rsidR="000561EB" w:rsidRPr="002B739E" w:rsidRDefault="000561EB" w:rsidP="00603126">
      <w:pPr>
        <w:spacing w:line="0" w:lineRule="atLeast"/>
        <w:ind w:leftChars="100" w:left="193"/>
        <w:rPr>
          <w:rFonts w:ascii="Tahoma" w:eastAsia="メイリオ" w:hAnsi="Tahoma"/>
          <w:sz w:val="18"/>
          <w:szCs w:val="18"/>
        </w:rPr>
      </w:pPr>
      <w:r>
        <w:rPr>
          <w:rFonts w:ascii="Tahoma" w:eastAsia="メイリオ" w:hAnsi="Tahoma" w:hint="eastAsia"/>
          <w:color w:val="000000"/>
          <w:sz w:val="18"/>
          <w:szCs w:val="18"/>
        </w:rPr>
        <w:t>変更実施日：</w:t>
      </w:r>
      <w:r w:rsidRPr="00D91CA6">
        <w:rPr>
          <w:rFonts w:ascii="Tahoma" w:eastAsia="メイリオ" w:hAnsi="Tahoma" w:hint="eastAsia"/>
          <w:color w:val="000000"/>
          <w:sz w:val="18"/>
          <w:szCs w:val="18"/>
          <w:highlight w:val="lightGray"/>
        </w:rPr>
        <w:t>○○○○年○○月○○日</w:t>
      </w:r>
      <w:r>
        <w:rPr>
          <w:rFonts w:ascii="Tahoma" w:eastAsia="メイリオ" w:hAnsi="Tahoma" w:hint="eastAsia"/>
          <w:color w:val="000000"/>
          <w:sz w:val="18"/>
          <w:szCs w:val="18"/>
        </w:rPr>
        <w:t xml:space="preserve">　　</w:t>
      </w:r>
      <w:r w:rsidRPr="000561EB">
        <w:rPr>
          <w:rFonts w:ascii="Tahoma" w:eastAsia="メイリオ" w:hAnsi="Tahoma" w:hint="eastAsia"/>
          <w:color w:val="FF0000"/>
          <w:sz w:val="18"/>
          <w:szCs w:val="18"/>
        </w:rPr>
        <w:t>＊料金表は変更いたしません。</w:t>
      </w:r>
    </w:p>
    <w:p w14:paraId="211D5AFD" w14:textId="6176D12C" w:rsidR="001A7951" w:rsidRPr="002B739E" w:rsidRDefault="006A3002" w:rsidP="009041F5">
      <w:pPr>
        <w:spacing w:line="0" w:lineRule="atLeast"/>
        <w:rPr>
          <w:rFonts w:ascii="Tahoma" w:eastAsia="メイリオ" w:hAnsi="Tahoma"/>
          <w:sz w:val="18"/>
          <w:szCs w:val="18"/>
        </w:rPr>
      </w:pPr>
      <w:r w:rsidRPr="002B739E">
        <w:rPr>
          <w:rFonts w:ascii="Tahoma" w:eastAsia="メイリオ" w:hAnsi="Tahoma" w:hint="eastAsia"/>
          <w:noProof/>
          <w:sz w:val="18"/>
          <w:szCs w:val="18"/>
        </w:rPr>
        <mc:AlternateContent>
          <mc:Choice Requires="wps">
            <w:drawing>
              <wp:anchor distT="0" distB="0" distL="114300" distR="114300" simplePos="0" relativeHeight="251658752" behindDoc="0" locked="0" layoutInCell="1" allowOverlap="1" wp14:anchorId="1108BA52" wp14:editId="02AF09DC">
                <wp:simplePos x="0" y="0"/>
                <wp:positionH relativeFrom="column">
                  <wp:posOffset>6655</wp:posOffset>
                </wp:positionH>
                <wp:positionV relativeFrom="paragraph">
                  <wp:posOffset>46355</wp:posOffset>
                </wp:positionV>
                <wp:extent cx="2090420" cy="305333"/>
                <wp:effectExtent l="0" t="0" r="508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0420" cy="305333"/>
                        </a:xfrm>
                        <a:prstGeom prst="roundRect">
                          <a:avLst>
                            <a:gd name="adj" fmla="val 16667"/>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0755F52" w14:textId="0DD4F0AE" w:rsidR="00B60504" w:rsidRPr="002718AB" w:rsidRDefault="00A8552B" w:rsidP="000561EB">
                            <w:pPr>
                              <w:spacing w:line="400" w:lineRule="exact"/>
                              <w:jc w:val="center"/>
                              <w:rPr>
                                <w:rFonts w:ascii="HGP創英角ｺﾞｼｯｸUB" w:eastAsia="HGP創英角ｺﾞｼｯｸUB" w:hAnsi="EPSON Pゴシック W7"/>
                                <w:spacing w:val="46"/>
                                <w:sz w:val="28"/>
                                <w:szCs w:val="28"/>
                              </w:rPr>
                            </w:pPr>
                            <w:r>
                              <w:rPr>
                                <w:rFonts w:ascii="HGP創英角ｺﾞｼｯｸUB" w:eastAsia="HGP創英角ｺﾞｼｯｸUB" w:hAnsi="EPSON Pゴシック W7" w:hint="eastAsia"/>
                                <w:color w:val="FFFFFF"/>
                                <w:spacing w:val="46"/>
                                <w:sz w:val="28"/>
                                <w:szCs w:val="28"/>
                              </w:rPr>
                              <w:t>主な</w:t>
                            </w:r>
                            <w:r w:rsidR="00B60504" w:rsidRPr="002718AB">
                              <w:rPr>
                                <w:rFonts w:ascii="HGP創英角ｺﾞｼｯｸUB" w:eastAsia="HGP創英角ｺﾞｼｯｸUB" w:hAnsi="EPSON Pゴシック W7" w:hint="eastAsia"/>
                                <w:color w:val="FFFFFF"/>
                                <w:spacing w:val="46"/>
                                <w:sz w:val="28"/>
                                <w:szCs w:val="28"/>
                              </w:rPr>
                              <w:t>変更</w:t>
                            </w:r>
                            <w:r w:rsidR="00681C0B" w:rsidRPr="002718AB">
                              <w:rPr>
                                <w:rFonts w:ascii="HGP創英角ｺﾞｼｯｸUB" w:eastAsia="HGP創英角ｺﾞｼｯｸUB" w:hAnsi="EPSON Pゴシック W7" w:hint="eastAsia"/>
                                <w:color w:val="FFFFFF"/>
                                <w:spacing w:val="46"/>
                                <w:sz w:val="28"/>
                                <w:szCs w:val="28"/>
                              </w:rPr>
                              <w:t>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8BA52" id="AutoShape 15" o:spid="_x0000_s1031" style="position:absolute;left:0;text-align:left;margin-left:.5pt;margin-top:3.65pt;width:164.6pt;height:2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" fillcolor="#4f81bd" stroked="f">
                <v:textbox inset="5.85pt,.7pt,5.85pt,.7pt">
                  <w:txbxContent>
                    <w:p w14:paraId="30755F52" w14:textId="0DD4F0AE" w:rsidR="00B60504" w:rsidRPr="002718AB" w:rsidRDefault="00A8552B" w:rsidP="000561EB">
                      <w:pPr>
                        <w:spacing w:line="400" w:lineRule="exact"/>
                        <w:jc w:val="center"/>
                        <w:rPr>
                          <w:rFonts w:ascii="HGP創英角ｺﾞｼｯｸUB" w:eastAsia="HGP創英角ｺﾞｼｯｸUB" w:hAnsi="EPSON Pゴシック W7"/>
                          <w:spacing w:val="46"/>
                          <w:sz w:val="28"/>
                          <w:szCs w:val="28"/>
                        </w:rPr>
                      </w:pPr>
                      <w:r>
                        <w:rPr>
                          <w:rFonts w:ascii="HGP創英角ｺﾞｼｯｸUB" w:eastAsia="HGP創英角ｺﾞｼｯｸUB" w:hAnsi="EPSON Pゴシック W7" w:hint="eastAsia"/>
                          <w:color w:val="FFFFFF"/>
                          <w:spacing w:val="46"/>
                          <w:sz w:val="28"/>
                          <w:szCs w:val="28"/>
                        </w:rPr>
                        <w:t>主な</w:t>
                      </w:r>
                      <w:r w:rsidR="00B60504" w:rsidRPr="002718AB">
                        <w:rPr>
                          <w:rFonts w:ascii="HGP創英角ｺﾞｼｯｸUB" w:eastAsia="HGP創英角ｺﾞｼｯｸUB" w:hAnsi="EPSON Pゴシック W7" w:hint="eastAsia"/>
                          <w:color w:val="FFFFFF"/>
                          <w:spacing w:val="46"/>
                          <w:sz w:val="28"/>
                          <w:szCs w:val="28"/>
                        </w:rPr>
                        <w:t>変更</w:t>
                      </w:r>
                      <w:r w:rsidR="00681C0B" w:rsidRPr="002718AB">
                        <w:rPr>
                          <w:rFonts w:ascii="HGP創英角ｺﾞｼｯｸUB" w:eastAsia="HGP創英角ｺﾞｼｯｸUB" w:hAnsi="EPSON Pゴシック W7" w:hint="eastAsia"/>
                          <w:color w:val="FFFFFF"/>
                          <w:spacing w:val="46"/>
                          <w:sz w:val="28"/>
                          <w:szCs w:val="28"/>
                        </w:rPr>
                        <w:t>内容</w:t>
                      </w:r>
                    </w:p>
                  </w:txbxContent>
                </v:textbox>
              </v:roundrect>
            </w:pict>
          </mc:Fallback>
        </mc:AlternateContent>
      </w:r>
    </w:p>
    <w:p w14:paraId="7E385886" w14:textId="77777777" w:rsidR="00E55F64" w:rsidRPr="002B739E" w:rsidRDefault="00E55F64" w:rsidP="009041F5">
      <w:pPr>
        <w:spacing w:line="0" w:lineRule="atLeast"/>
        <w:rPr>
          <w:rFonts w:ascii="Tahoma" w:eastAsia="メイリオ" w:hAnsi="Tahoma"/>
          <w:sz w:val="18"/>
          <w:szCs w:val="18"/>
        </w:rPr>
      </w:pPr>
    </w:p>
    <w:p w14:paraId="52A90ADC" w14:textId="77777777" w:rsidR="00B60504" w:rsidRPr="002B739E" w:rsidRDefault="00B60504" w:rsidP="009041F5">
      <w:pPr>
        <w:spacing w:line="0" w:lineRule="atLeast"/>
        <w:rPr>
          <w:rFonts w:ascii="Tahoma" w:eastAsia="メイリオ" w:hAnsi="Tahoma"/>
          <w:sz w:val="18"/>
          <w:szCs w:val="18"/>
        </w:rPr>
      </w:pPr>
    </w:p>
    <w:p w14:paraId="3A126F44" w14:textId="77777777" w:rsidR="00A15A5D" w:rsidRPr="002B739E" w:rsidRDefault="00A15A5D" w:rsidP="00603126">
      <w:pPr>
        <w:spacing w:line="0" w:lineRule="atLeast"/>
        <w:ind w:leftChars="100" w:left="193" w:firstLineChars="100" w:firstLine="163"/>
        <w:rPr>
          <w:rFonts w:ascii="Tahoma" w:eastAsia="メイリオ" w:hAnsi="Tahoma"/>
          <w:color w:val="000000"/>
          <w:sz w:val="18"/>
          <w:szCs w:val="18"/>
        </w:rPr>
      </w:pPr>
      <w:r w:rsidRPr="002B739E">
        <w:rPr>
          <w:rFonts w:ascii="Tahoma" w:eastAsia="メイリオ" w:hAnsi="Tahoma" w:hint="eastAsia"/>
          <w:color w:val="000000"/>
          <w:sz w:val="18"/>
          <w:szCs w:val="18"/>
        </w:rPr>
        <w:t>下記のように約款を変更いたしますが、変更後の</w:t>
      </w:r>
      <w:r w:rsidR="006E4105" w:rsidRPr="002B739E">
        <w:rPr>
          <w:rFonts w:ascii="Tahoma" w:eastAsia="メイリオ" w:hAnsi="Tahoma" w:hint="eastAsia"/>
          <w:color w:val="000000"/>
          <w:sz w:val="18"/>
          <w:szCs w:val="18"/>
        </w:rPr>
        <w:t>契約条件等</w:t>
      </w:r>
      <w:r w:rsidRPr="002B739E">
        <w:rPr>
          <w:rFonts w:ascii="Tahoma" w:eastAsia="メイリオ" w:hAnsi="Tahoma" w:hint="eastAsia"/>
          <w:color w:val="000000"/>
          <w:sz w:val="18"/>
          <w:szCs w:val="18"/>
        </w:rPr>
        <w:t>に異議がある場合は、解約金が発生することなく、解約することができます（期間の定めのある契約においては契約期間中であっても同様といたします。）。ただし、集合住宅等では、お住まいの方々の総意により解約できない場合がありますので、家主・管理組合等にご確認ください。</w:t>
      </w:r>
    </w:p>
    <w:p w14:paraId="70435945" w14:textId="599B1E76" w:rsidR="00A15A5D" w:rsidRPr="002B739E" w:rsidRDefault="00A15A5D" w:rsidP="00603126">
      <w:pPr>
        <w:spacing w:line="0" w:lineRule="atLeast"/>
        <w:ind w:leftChars="100" w:left="193" w:firstLineChars="100" w:firstLine="163"/>
        <w:rPr>
          <w:rFonts w:ascii="Tahoma" w:eastAsia="メイリオ" w:hAnsi="Tahoma"/>
          <w:color w:val="000000"/>
          <w:sz w:val="18"/>
          <w:szCs w:val="18"/>
        </w:rPr>
      </w:pPr>
      <w:r w:rsidRPr="002B739E">
        <w:rPr>
          <w:rFonts w:ascii="Tahoma" w:eastAsia="メイリオ" w:hAnsi="Tahoma" w:hint="eastAsia"/>
          <w:color w:val="000000"/>
          <w:sz w:val="18"/>
          <w:szCs w:val="18"/>
        </w:rPr>
        <w:t>なお、ガス事業法令の改正に伴い、又は用語の整理により、約款を一部変更していますが、実質的な内容の変更はございません。</w:t>
      </w:r>
    </w:p>
    <w:tbl>
      <w:tblPr>
        <w:tblStyle w:val="a3"/>
        <w:tblW w:w="0" w:type="auto"/>
        <w:tblInd w:w="137" w:type="dxa"/>
        <w:tblLook w:val="04A0" w:firstRow="1" w:lastRow="0" w:firstColumn="1" w:lastColumn="0" w:noHBand="0" w:noVBand="1"/>
      </w:tblPr>
      <w:tblGrid>
        <w:gridCol w:w="1134"/>
        <w:gridCol w:w="8789"/>
      </w:tblGrid>
      <w:tr w:rsidR="00E83C97" w14:paraId="3D8D3536" w14:textId="77777777" w:rsidTr="000753F4">
        <w:tc>
          <w:tcPr>
            <w:tcW w:w="1134" w:type="dxa"/>
            <w:shd w:val="clear" w:color="auto" w:fill="BDD6EE" w:themeFill="accent5" w:themeFillTint="66"/>
            <w:vAlign w:val="center"/>
          </w:tcPr>
          <w:p w14:paraId="64A4BE2C" w14:textId="490C20D9" w:rsidR="00E83C97" w:rsidRDefault="00E83C97" w:rsidP="000753F4">
            <w:pPr>
              <w:spacing w:line="0" w:lineRule="atLeast"/>
              <w:jc w:val="center"/>
              <w:rPr>
                <w:rFonts w:ascii="Tahoma" w:eastAsia="メイリオ" w:hAnsi="Tahoma"/>
                <w:sz w:val="18"/>
                <w:szCs w:val="18"/>
              </w:rPr>
            </w:pPr>
            <w:r>
              <w:rPr>
                <w:rFonts w:ascii="Tahoma" w:eastAsia="メイリオ" w:hAnsi="Tahoma" w:hint="eastAsia"/>
                <w:sz w:val="18"/>
                <w:szCs w:val="18"/>
              </w:rPr>
              <w:t>項　目</w:t>
            </w:r>
          </w:p>
        </w:tc>
        <w:tc>
          <w:tcPr>
            <w:tcW w:w="8789" w:type="dxa"/>
            <w:shd w:val="clear" w:color="auto" w:fill="BDD6EE" w:themeFill="accent5" w:themeFillTint="66"/>
            <w:vAlign w:val="center"/>
          </w:tcPr>
          <w:p w14:paraId="1F2084A3" w14:textId="6BF92F5E" w:rsidR="00E83C97" w:rsidRDefault="00E83C97" w:rsidP="000753F4">
            <w:pPr>
              <w:spacing w:line="0" w:lineRule="atLeast"/>
              <w:jc w:val="center"/>
              <w:rPr>
                <w:rFonts w:ascii="Tahoma" w:eastAsia="メイリオ" w:hAnsi="Tahoma"/>
                <w:sz w:val="18"/>
                <w:szCs w:val="18"/>
              </w:rPr>
            </w:pPr>
            <w:r>
              <w:rPr>
                <w:rFonts w:ascii="Tahoma" w:eastAsia="メイリオ" w:hAnsi="Tahoma" w:hint="eastAsia"/>
                <w:sz w:val="18"/>
                <w:szCs w:val="18"/>
              </w:rPr>
              <w:t>変　更　内　容</w:t>
            </w:r>
          </w:p>
        </w:tc>
      </w:tr>
      <w:tr w:rsidR="00E83C97" w14:paraId="335BE322" w14:textId="77777777" w:rsidTr="00781B9B">
        <w:tc>
          <w:tcPr>
            <w:tcW w:w="1134" w:type="dxa"/>
            <w:vAlign w:val="center"/>
          </w:tcPr>
          <w:p w14:paraId="6D3F23D8" w14:textId="6524A74C" w:rsidR="00E83C97" w:rsidRPr="00702AE0" w:rsidRDefault="00E83C97" w:rsidP="00702AE0">
            <w:pPr>
              <w:spacing w:line="0" w:lineRule="atLeast"/>
              <w:jc w:val="left"/>
              <w:rPr>
                <w:rFonts w:ascii="Tahoma" w:eastAsia="メイリオ" w:hAnsi="Tahoma"/>
                <w:sz w:val="16"/>
                <w:szCs w:val="16"/>
              </w:rPr>
            </w:pPr>
            <w:r w:rsidRPr="00702AE0">
              <w:rPr>
                <w:rFonts w:ascii="Tahoma" w:eastAsia="メイリオ" w:hAnsi="Tahoma" w:hint="eastAsia"/>
                <w:sz w:val="16"/>
                <w:szCs w:val="16"/>
              </w:rPr>
              <w:t>①</w:t>
            </w:r>
            <w:r w:rsidR="00702AE0" w:rsidRPr="00702AE0">
              <w:rPr>
                <w:rFonts w:ascii="Tahoma" w:eastAsia="メイリオ" w:hAnsi="Tahoma" w:hint="eastAsia"/>
                <w:sz w:val="16"/>
                <w:szCs w:val="16"/>
              </w:rPr>
              <w:t>約款と契約</w:t>
            </w:r>
          </w:p>
        </w:tc>
        <w:tc>
          <w:tcPr>
            <w:tcW w:w="8789" w:type="dxa"/>
            <w:vAlign w:val="center"/>
          </w:tcPr>
          <w:p w14:paraId="2A4EFD65" w14:textId="02F5FD72" w:rsidR="00E83C97" w:rsidRPr="00702AE0" w:rsidRDefault="00702AE0" w:rsidP="00702AE0">
            <w:pPr>
              <w:spacing w:beforeLines="50" w:before="145" w:afterLines="50" w:after="145" w:line="240" w:lineRule="exact"/>
              <w:rPr>
                <w:rFonts w:ascii="Tahoma" w:eastAsia="メイリオ" w:hAnsi="Tahoma"/>
                <w:sz w:val="16"/>
                <w:szCs w:val="16"/>
              </w:rPr>
            </w:pPr>
            <w:r w:rsidRPr="00702AE0">
              <w:rPr>
                <w:rFonts w:ascii="Tahoma" w:eastAsia="メイリオ" w:hAnsi="Tahoma" w:hint="eastAsia"/>
                <w:sz w:val="16"/>
                <w:szCs w:val="16"/>
              </w:rPr>
              <w:t>供給条件等を記載した供給約款の名称を「簡易ガス供給約款」から「ガス小売供給約款」に変更致します。また、「ガス使用契約」から「ガス小売供給契約」に変更いたします。</w:t>
            </w:r>
          </w:p>
        </w:tc>
      </w:tr>
      <w:tr w:rsidR="00E83C97" w14:paraId="47D8F0C5" w14:textId="77777777" w:rsidTr="00431805">
        <w:trPr>
          <w:trHeight w:val="2510"/>
        </w:trPr>
        <w:tc>
          <w:tcPr>
            <w:tcW w:w="1134" w:type="dxa"/>
            <w:tcBorders>
              <w:bottom w:val="single" w:sz="4" w:space="0" w:color="auto"/>
            </w:tcBorders>
            <w:vAlign w:val="center"/>
          </w:tcPr>
          <w:p w14:paraId="6AD6F2F8" w14:textId="77777777" w:rsidR="00431805" w:rsidRDefault="00702AE0" w:rsidP="00431805">
            <w:pPr>
              <w:spacing w:line="0" w:lineRule="atLeast"/>
              <w:rPr>
                <w:rFonts w:ascii="Tahoma" w:eastAsia="メイリオ" w:hAnsi="Tahoma"/>
                <w:sz w:val="16"/>
                <w:szCs w:val="16"/>
              </w:rPr>
            </w:pPr>
            <w:r>
              <w:rPr>
                <w:rFonts w:ascii="Tahoma" w:eastAsia="メイリオ" w:hAnsi="Tahoma" w:hint="eastAsia"/>
                <w:sz w:val="16"/>
                <w:szCs w:val="16"/>
              </w:rPr>
              <w:t>②</w:t>
            </w:r>
            <w:r w:rsidR="00431805">
              <w:rPr>
                <w:rFonts w:ascii="Tahoma" w:eastAsia="メイリオ" w:hAnsi="Tahoma" w:hint="eastAsia"/>
                <w:sz w:val="16"/>
                <w:szCs w:val="16"/>
              </w:rPr>
              <w:t>供給条件</w:t>
            </w:r>
          </w:p>
          <w:p w14:paraId="67256837" w14:textId="036F95EA" w:rsidR="00E83C97" w:rsidRPr="00702AE0" w:rsidRDefault="00431805" w:rsidP="00431805">
            <w:pPr>
              <w:spacing w:line="0" w:lineRule="atLeast"/>
              <w:rPr>
                <w:rFonts w:ascii="Tahoma" w:eastAsia="メイリオ" w:hAnsi="Tahoma"/>
                <w:sz w:val="16"/>
                <w:szCs w:val="16"/>
              </w:rPr>
            </w:pPr>
            <w:r>
              <w:rPr>
                <w:rFonts w:ascii="Tahoma" w:eastAsia="メイリオ" w:hAnsi="Tahoma" w:hint="eastAsia"/>
                <w:sz w:val="16"/>
                <w:szCs w:val="16"/>
              </w:rPr>
              <w:t>変更の取扱い</w:t>
            </w:r>
          </w:p>
        </w:tc>
        <w:tc>
          <w:tcPr>
            <w:tcW w:w="8789" w:type="dxa"/>
            <w:tcBorders>
              <w:bottom w:val="single" w:sz="4" w:space="0" w:color="auto"/>
            </w:tcBorders>
            <w:vAlign w:val="center"/>
          </w:tcPr>
          <w:p w14:paraId="279452E4" w14:textId="546BAB32" w:rsidR="00431805" w:rsidRDefault="00702AE0" w:rsidP="00702AE0">
            <w:pPr>
              <w:spacing w:beforeLines="50" w:before="145" w:afterLines="50" w:after="145" w:line="240" w:lineRule="exact"/>
              <w:rPr>
                <w:rFonts w:ascii="Tahoma" w:eastAsia="メイリオ" w:hAnsi="Tahoma"/>
                <w:sz w:val="18"/>
                <w:szCs w:val="18"/>
              </w:rPr>
            </w:pPr>
            <w:r w:rsidRPr="002B739E">
              <w:rPr>
                <w:rFonts w:ascii="Tahoma" w:eastAsia="メイリオ" w:hAnsi="Tahoma" w:hint="eastAsia"/>
                <w:sz w:val="18"/>
                <w:szCs w:val="18"/>
              </w:rPr>
              <w:t>ご契約中であっても、</w:t>
            </w:r>
            <w:r w:rsidRPr="002B739E">
              <w:rPr>
                <w:rFonts w:ascii="Tahoma" w:eastAsia="メイリオ" w:hAnsi="Tahoma" w:hint="eastAsia"/>
                <w:color w:val="000000"/>
                <w:sz w:val="18"/>
                <w:szCs w:val="18"/>
              </w:rPr>
              <w:t>供給条件等</w:t>
            </w:r>
            <w:r w:rsidRPr="002B739E">
              <w:rPr>
                <w:rFonts w:ascii="Tahoma" w:eastAsia="メイリオ" w:hAnsi="Tahoma" w:hint="eastAsia"/>
                <w:sz w:val="18"/>
                <w:szCs w:val="18"/>
              </w:rPr>
              <w:t>を変更することがあります。その場合は、変更する内容を原則として変更実施日の</w:t>
            </w:r>
            <w:r w:rsidRPr="002B739E">
              <w:rPr>
                <w:rFonts w:ascii="Tahoma" w:eastAsia="メイリオ" w:hAnsi="Tahoma" w:hint="eastAsia"/>
                <w:sz w:val="18"/>
                <w:szCs w:val="18"/>
                <w:shd w:val="pct15" w:color="auto" w:fill="FFFFFF"/>
              </w:rPr>
              <w:t>○</w:t>
            </w:r>
            <w:r>
              <w:rPr>
                <w:rFonts w:ascii="Tahoma" w:eastAsia="メイリオ" w:hAnsi="Tahoma" w:hint="eastAsia"/>
                <w:sz w:val="18"/>
                <w:szCs w:val="18"/>
                <w:shd w:val="pct15" w:color="auto" w:fill="FFFFFF"/>
              </w:rPr>
              <w:t>○</w:t>
            </w:r>
            <w:r w:rsidRPr="002B739E">
              <w:rPr>
                <w:rFonts w:ascii="Tahoma" w:eastAsia="メイリオ" w:hAnsi="Tahoma" w:hint="eastAsia"/>
                <w:sz w:val="18"/>
                <w:szCs w:val="18"/>
              </w:rPr>
              <w:t>日前までに営業所に掲示するなどして周知を行います。</w:t>
            </w:r>
          </w:p>
          <w:p w14:paraId="61416681" w14:textId="6034609F" w:rsidR="00431805" w:rsidRPr="002B739E" w:rsidRDefault="00431805" w:rsidP="005412CA">
            <w:pPr>
              <w:spacing w:beforeLines="50" w:before="145" w:line="240" w:lineRule="exact"/>
              <w:jc w:val="left"/>
              <w:rPr>
                <w:rFonts w:ascii="Tahoma" w:eastAsia="メイリオ" w:hAnsi="Tahoma"/>
                <w:sz w:val="18"/>
                <w:szCs w:val="18"/>
              </w:rPr>
            </w:pPr>
            <w:r w:rsidRPr="002B739E">
              <w:rPr>
                <w:rFonts w:ascii="Tahoma" w:eastAsia="メイリオ" w:hAnsi="Tahoma" w:hint="eastAsia"/>
                <w:color w:val="000000"/>
                <w:sz w:val="18"/>
                <w:szCs w:val="18"/>
              </w:rPr>
              <w:t>供給条件等</w:t>
            </w:r>
            <w:r w:rsidRPr="002B739E">
              <w:rPr>
                <w:rFonts w:ascii="Tahoma" w:eastAsia="メイリオ" w:hAnsi="Tahoma" w:hint="eastAsia"/>
                <w:sz w:val="18"/>
                <w:szCs w:val="18"/>
              </w:rPr>
              <w:t>の変更（契約期間の延伸を含みます。）の際は、その変更内容や新たな契約期間をお客さまにお知らせいたします。その際、変更しようとする事項の説明を、訪問、書面の送付、</w:t>
            </w:r>
            <w:r w:rsidRPr="002B739E">
              <w:rPr>
                <w:rFonts w:ascii="Tahoma" w:eastAsia="メイリオ" w:hAnsi="Tahoma" w:hint="eastAsia"/>
                <w:sz w:val="18"/>
                <w:szCs w:val="18"/>
                <w:shd w:val="pct15" w:color="auto" w:fill="FFFFFF"/>
              </w:rPr>
              <w:t>インターネット上での開示又は電子メールの送信</w:t>
            </w:r>
            <w:r w:rsidRPr="002B739E">
              <w:rPr>
                <w:rFonts w:ascii="Tahoma" w:eastAsia="メイリオ" w:hAnsi="Tahoma" w:hint="eastAsia"/>
                <w:sz w:val="18"/>
                <w:szCs w:val="18"/>
              </w:rPr>
              <w:t>その他当社が適当と判断した方法により行い、当該変更をしようとする事項を説明し、書面に記載することについてあらかじめ承諾して頂きます。</w:t>
            </w:r>
          </w:p>
          <w:p w14:paraId="211BF028" w14:textId="5B675E2A" w:rsidR="00E83C97" w:rsidRPr="00702AE0" w:rsidRDefault="00431805" w:rsidP="005412CA">
            <w:pPr>
              <w:spacing w:afterLines="50" w:after="145" w:line="240" w:lineRule="exact"/>
              <w:jc w:val="left"/>
              <w:rPr>
                <w:rFonts w:ascii="Tahoma" w:eastAsia="メイリオ" w:hAnsi="Tahoma"/>
                <w:sz w:val="16"/>
                <w:szCs w:val="16"/>
              </w:rPr>
            </w:pPr>
            <w:r w:rsidRPr="002B739E">
              <w:rPr>
                <w:rFonts w:ascii="Tahoma" w:eastAsia="メイリオ" w:hAnsi="Tahoma" w:hint="eastAsia"/>
                <w:sz w:val="18"/>
                <w:szCs w:val="18"/>
              </w:rPr>
              <w:t>ただし、供給条件等の変更が、法律の制定又は改廃に伴う変更、又は実質的な変更を伴わないものについては、特に求めがない限り、説明及び書面に記載しないことがあることをあらかじめ承諾して頂きます。</w:t>
            </w:r>
          </w:p>
        </w:tc>
      </w:tr>
      <w:tr w:rsidR="00E83C97" w14:paraId="21A498DF" w14:textId="77777777" w:rsidTr="00781B9B">
        <w:tc>
          <w:tcPr>
            <w:tcW w:w="1134" w:type="dxa"/>
            <w:vAlign w:val="center"/>
          </w:tcPr>
          <w:p w14:paraId="16595C07" w14:textId="71F0885A" w:rsidR="00E83C97" w:rsidRPr="00702AE0" w:rsidRDefault="00431805" w:rsidP="00E83C97">
            <w:pPr>
              <w:spacing w:line="0" w:lineRule="atLeast"/>
              <w:rPr>
                <w:rFonts w:ascii="Tahoma" w:eastAsia="メイリオ" w:hAnsi="Tahoma"/>
                <w:sz w:val="16"/>
                <w:szCs w:val="16"/>
              </w:rPr>
            </w:pPr>
            <w:r>
              <w:rPr>
                <w:rFonts w:ascii="Tahoma" w:eastAsia="メイリオ" w:hAnsi="Tahoma" w:hint="eastAsia"/>
                <w:sz w:val="16"/>
                <w:szCs w:val="16"/>
              </w:rPr>
              <w:t>③</w:t>
            </w:r>
            <w:r w:rsidR="005150AD">
              <w:rPr>
                <w:rFonts w:ascii="Tahoma" w:eastAsia="メイリオ" w:hAnsi="Tahoma" w:hint="eastAsia"/>
                <w:sz w:val="16"/>
                <w:szCs w:val="16"/>
              </w:rPr>
              <w:t>契約の解除</w:t>
            </w:r>
          </w:p>
        </w:tc>
        <w:tc>
          <w:tcPr>
            <w:tcW w:w="8789" w:type="dxa"/>
            <w:vAlign w:val="center"/>
          </w:tcPr>
          <w:p w14:paraId="6EF9EE67" w14:textId="77777777" w:rsidR="005412CA" w:rsidRPr="002B739E" w:rsidRDefault="005412CA" w:rsidP="005412CA">
            <w:pPr>
              <w:spacing w:beforeLines="50" w:before="145" w:line="240" w:lineRule="exact"/>
              <w:rPr>
                <w:rFonts w:ascii="Tahoma" w:eastAsia="メイリオ" w:hAnsi="Tahoma"/>
                <w:sz w:val="18"/>
                <w:szCs w:val="18"/>
              </w:rPr>
            </w:pPr>
            <w:r w:rsidRPr="002B739E">
              <w:rPr>
                <w:rFonts w:ascii="Tahoma" w:eastAsia="メイリオ" w:hAnsi="Tahoma" w:hint="eastAsia"/>
                <w:sz w:val="18"/>
                <w:szCs w:val="18"/>
              </w:rPr>
              <w:t>料金を支払期限内にお支払い頂けない場合などには、当社から契約を解除させていただくことがありますが、その際は、解除日の遅くとも</w:t>
            </w:r>
            <w:r w:rsidRPr="002B739E">
              <w:rPr>
                <w:rFonts w:ascii="Tahoma" w:eastAsia="メイリオ" w:hAnsi="Tahoma" w:hint="eastAsia"/>
                <w:sz w:val="18"/>
                <w:szCs w:val="18"/>
              </w:rPr>
              <w:t>15</w:t>
            </w:r>
            <w:r w:rsidRPr="002B739E">
              <w:rPr>
                <w:rFonts w:ascii="Tahoma" w:eastAsia="メイリオ" w:hAnsi="Tahoma" w:hint="eastAsia"/>
                <w:sz w:val="18"/>
                <w:szCs w:val="18"/>
              </w:rPr>
              <w:t>日前と</w:t>
            </w:r>
            <w:r w:rsidRPr="002B739E">
              <w:rPr>
                <w:rFonts w:ascii="Tahoma" w:eastAsia="メイリオ" w:hAnsi="Tahoma" w:hint="eastAsia"/>
                <w:sz w:val="18"/>
                <w:szCs w:val="18"/>
              </w:rPr>
              <w:t>5</w:t>
            </w:r>
            <w:r w:rsidRPr="002B739E">
              <w:rPr>
                <w:rFonts w:ascii="Tahoma" w:eastAsia="メイリオ" w:hAnsi="Tahoma" w:hint="eastAsia"/>
                <w:sz w:val="18"/>
                <w:szCs w:val="18"/>
              </w:rPr>
              <w:t>日前に文書等で</w:t>
            </w:r>
            <w:r w:rsidRPr="002B739E">
              <w:rPr>
                <w:rFonts w:ascii="Tahoma" w:eastAsia="メイリオ" w:hAnsi="Tahoma" w:hint="eastAsia"/>
                <w:sz w:val="18"/>
                <w:szCs w:val="18"/>
              </w:rPr>
              <w:t>2</w:t>
            </w:r>
            <w:r w:rsidRPr="002B739E">
              <w:rPr>
                <w:rFonts w:ascii="Tahoma" w:eastAsia="メイリオ" w:hAnsi="Tahoma" w:hint="eastAsia"/>
                <w:sz w:val="18"/>
                <w:szCs w:val="18"/>
              </w:rPr>
              <w:t>回通知いたします。</w:t>
            </w:r>
          </w:p>
          <w:p w14:paraId="7D2C256C" w14:textId="17092F7A" w:rsidR="00E83C97" w:rsidRPr="005412CA" w:rsidRDefault="005412CA" w:rsidP="005412CA">
            <w:pPr>
              <w:tabs>
                <w:tab w:val="left" w:pos="2129"/>
              </w:tabs>
              <w:spacing w:afterLines="50" w:after="145" w:line="240" w:lineRule="exact"/>
              <w:rPr>
                <w:rFonts w:ascii="Tahoma" w:eastAsia="メイリオ" w:hAnsi="Tahoma"/>
                <w:sz w:val="18"/>
                <w:szCs w:val="18"/>
              </w:rPr>
            </w:pPr>
            <w:r w:rsidRPr="002B739E">
              <w:rPr>
                <w:rFonts w:ascii="Tahoma" w:eastAsia="メイリオ" w:hAnsi="Tahoma" w:hint="eastAsia"/>
                <w:sz w:val="18"/>
                <w:szCs w:val="18"/>
              </w:rPr>
              <w:t xml:space="preserve">　また、契約解除前にガスの供給を停止する場合も、上記と同様に</w:t>
            </w:r>
            <w:r w:rsidRPr="002B739E">
              <w:rPr>
                <w:rFonts w:ascii="Tahoma" w:eastAsia="メイリオ" w:hAnsi="Tahoma" w:hint="eastAsia"/>
                <w:sz w:val="18"/>
                <w:szCs w:val="18"/>
              </w:rPr>
              <w:t>2</w:t>
            </w:r>
            <w:r w:rsidRPr="002B739E">
              <w:rPr>
                <w:rFonts w:ascii="Tahoma" w:eastAsia="メイリオ" w:hAnsi="Tahoma" w:hint="eastAsia"/>
                <w:sz w:val="18"/>
                <w:szCs w:val="18"/>
              </w:rPr>
              <w:t>回通知するとともに、その事由として「お客さまの責に帰すべき理由により保安上の危険がある場合、不正にガスを使用された場合において、当社がその旨を警告しても改めていただけないとき」を新たに対象とさせて頂きます。</w:t>
            </w:r>
          </w:p>
        </w:tc>
      </w:tr>
      <w:tr w:rsidR="00E83C97" w14:paraId="277D0D17" w14:textId="77777777" w:rsidTr="00781B9B">
        <w:tc>
          <w:tcPr>
            <w:tcW w:w="1134" w:type="dxa"/>
            <w:vAlign w:val="center"/>
          </w:tcPr>
          <w:p w14:paraId="42896792" w14:textId="1B230E84" w:rsidR="00E83C97" w:rsidRPr="00702AE0" w:rsidRDefault="00702AE0" w:rsidP="00E83C97">
            <w:pPr>
              <w:spacing w:line="0" w:lineRule="atLeast"/>
              <w:rPr>
                <w:rFonts w:ascii="Tahoma" w:eastAsia="メイリオ" w:hAnsi="Tahoma"/>
                <w:sz w:val="16"/>
                <w:szCs w:val="16"/>
              </w:rPr>
            </w:pPr>
            <w:r>
              <w:rPr>
                <w:rFonts w:ascii="Tahoma" w:eastAsia="メイリオ" w:hAnsi="Tahoma" w:hint="eastAsia"/>
                <w:sz w:val="16"/>
                <w:szCs w:val="16"/>
              </w:rPr>
              <w:t>⑤</w:t>
            </w:r>
            <w:r w:rsidR="005150AD">
              <w:rPr>
                <w:rFonts w:ascii="Tahoma" w:eastAsia="メイリオ" w:hAnsi="Tahoma" w:hint="eastAsia"/>
                <w:sz w:val="16"/>
                <w:szCs w:val="16"/>
              </w:rPr>
              <w:t>契約の変更</w:t>
            </w:r>
          </w:p>
        </w:tc>
        <w:tc>
          <w:tcPr>
            <w:tcW w:w="8789" w:type="dxa"/>
            <w:vAlign w:val="center"/>
          </w:tcPr>
          <w:p w14:paraId="2C572D99" w14:textId="0AB44954" w:rsidR="00E83C97" w:rsidRPr="00702AE0" w:rsidRDefault="00781B9B" w:rsidP="00781B9B">
            <w:pPr>
              <w:spacing w:beforeLines="50" w:before="145" w:afterLines="50" w:after="145" w:line="240" w:lineRule="exact"/>
              <w:rPr>
                <w:rFonts w:ascii="Tahoma" w:eastAsia="メイリオ" w:hAnsi="Tahoma"/>
                <w:sz w:val="16"/>
                <w:szCs w:val="16"/>
              </w:rPr>
            </w:pPr>
            <w:r w:rsidRPr="002B739E">
              <w:rPr>
                <w:rFonts w:ascii="Tahoma" w:eastAsia="メイリオ" w:hAnsi="Tahoma" w:hint="eastAsia"/>
                <w:sz w:val="18"/>
                <w:szCs w:val="18"/>
              </w:rPr>
              <w:t>お客さまが、ガス小売供給契約の変更を申し出られた場合、その変更は、「申出の日から</w:t>
            </w:r>
            <w:r w:rsidRPr="00D91CA6">
              <w:rPr>
                <w:rFonts w:ascii="Tahoma" w:eastAsia="メイリオ" w:hAnsi="Tahoma" w:hint="eastAsia"/>
                <w:sz w:val="18"/>
                <w:szCs w:val="18"/>
                <w:highlight w:val="lightGray"/>
              </w:rPr>
              <w:t>○日</w:t>
            </w:r>
            <w:r w:rsidRPr="002B739E">
              <w:rPr>
                <w:rFonts w:ascii="Tahoma" w:eastAsia="メイリオ" w:hAnsi="Tahoma" w:hint="eastAsia"/>
                <w:sz w:val="18"/>
                <w:szCs w:val="18"/>
              </w:rPr>
              <w:t>以降の</w:t>
            </w:r>
            <w:r w:rsidRPr="00A32D01">
              <w:rPr>
                <w:rFonts w:ascii="Tahoma" w:eastAsia="メイリオ" w:hAnsi="Tahoma" w:hint="eastAsia"/>
                <w:sz w:val="18"/>
                <w:szCs w:val="18"/>
                <w:u w:val="single"/>
              </w:rPr>
              <w:t>検針日の翌日</w:t>
            </w:r>
            <w:r w:rsidRPr="002B739E">
              <w:rPr>
                <w:rFonts w:ascii="Tahoma" w:eastAsia="メイリオ" w:hAnsi="Tahoma" w:hint="eastAsia"/>
                <w:sz w:val="18"/>
                <w:szCs w:val="18"/>
              </w:rPr>
              <w:t>から」とさせて頂きます。</w:t>
            </w:r>
          </w:p>
        </w:tc>
      </w:tr>
      <w:tr w:rsidR="00E83C97" w14:paraId="530E6965" w14:textId="77777777" w:rsidTr="00781B9B">
        <w:tc>
          <w:tcPr>
            <w:tcW w:w="1134" w:type="dxa"/>
            <w:vAlign w:val="center"/>
          </w:tcPr>
          <w:p w14:paraId="4BF24F81" w14:textId="77777777" w:rsidR="005150AD" w:rsidRDefault="00702AE0" w:rsidP="00E83C97">
            <w:pPr>
              <w:spacing w:line="0" w:lineRule="atLeast"/>
              <w:rPr>
                <w:rFonts w:ascii="Tahoma" w:eastAsia="メイリオ" w:hAnsi="Tahoma"/>
                <w:sz w:val="16"/>
                <w:szCs w:val="16"/>
              </w:rPr>
            </w:pPr>
            <w:r>
              <w:rPr>
                <w:rFonts w:ascii="Tahoma" w:eastAsia="メイリオ" w:hAnsi="Tahoma" w:hint="eastAsia"/>
                <w:sz w:val="16"/>
                <w:szCs w:val="16"/>
              </w:rPr>
              <w:t>⑥</w:t>
            </w:r>
            <w:r w:rsidR="005150AD">
              <w:rPr>
                <w:rFonts w:ascii="Tahoma" w:eastAsia="メイリオ" w:hAnsi="Tahoma" w:hint="eastAsia"/>
                <w:sz w:val="16"/>
                <w:szCs w:val="16"/>
              </w:rPr>
              <w:t>保安上に</w:t>
            </w:r>
          </w:p>
          <w:p w14:paraId="036C0247" w14:textId="2F78E4E7" w:rsidR="00E83C97" w:rsidRPr="00702AE0" w:rsidRDefault="005150AD" w:rsidP="00E83C97">
            <w:pPr>
              <w:spacing w:line="0" w:lineRule="atLeast"/>
              <w:rPr>
                <w:rFonts w:ascii="Tahoma" w:eastAsia="メイリオ" w:hAnsi="Tahoma"/>
                <w:sz w:val="16"/>
                <w:szCs w:val="16"/>
              </w:rPr>
            </w:pPr>
            <w:r>
              <w:rPr>
                <w:rFonts w:ascii="Tahoma" w:eastAsia="メイリオ" w:hAnsi="Tahoma" w:hint="eastAsia"/>
                <w:sz w:val="16"/>
                <w:szCs w:val="16"/>
              </w:rPr>
              <w:t>係る費用負担</w:t>
            </w:r>
          </w:p>
        </w:tc>
        <w:tc>
          <w:tcPr>
            <w:tcW w:w="8789" w:type="dxa"/>
            <w:vAlign w:val="center"/>
          </w:tcPr>
          <w:p w14:paraId="61A005E1" w14:textId="563D6B2B" w:rsidR="00E83C97" w:rsidRPr="00702AE0" w:rsidRDefault="00781B9B" w:rsidP="00781B9B">
            <w:pPr>
              <w:spacing w:beforeLines="50" w:before="145" w:afterLines="50" w:after="145" w:line="240" w:lineRule="exact"/>
              <w:rPr>
                <w:rFonts w:ascii="Tahoma" w:eastAsia="メイリオ" w:hAnsi="Tahoma"/>
                <w:sz w:val="16"/>
                <w:szCs w:val="16"/>
              </w:rPr>
            </w:pPr>
            <w:r w:rsidRPr="002B739E">
              <w:rPr>
                <w:rFonts w:ascii="Tahoma" w:eastAsia="メイリオ" w:hAnsi="Tahoma" w:hint="eastAsia"/>
                <w:sz w:val="18"/>
                <w:szCs w:val="18"/>
              </w:rPr>
              <w:t>保安上必要と認める場合は、お客さまの構内又は建物内に設置した供給施設、ガス機器について、修理、改造、移転又は特別の施設の設置を求め、その費用をお客さまに負担して頂く場合があります。</w:t>
            </w:r>
          </w:p>
        </w:tc>
      </w:tr>
      <w:tr w:rsidR="00E83C97" w14:paraId="0E954AF2" w14:textId="77777777" w:rsidTr="00781B9B">
        <w:tc>
          <w:tcPr>
            <w:tcW w:w="1134" w:type="dxa"/>
            <w:vAlign w:val="center"/>
          </w:tcPr>
          <w:p w14:paraId="6AEE2DAB" w14:textId="6151877E" w:rsidR="00E83C97" w:rsidRPr="00702AE0" w:rsidRDefault="00702AE0" w:rsidP="00E83C97">
            <w:pPr>
              <w:spacing w:line="0" w:lineRule="atLeast"/>
              <w:rPr>
                <w:rFonts w:ascii="Tahoma" w:eastAsia="メイリオ" w:hAnsi="Tahoma"/>
                <w:sz w:val="16"/>
                <w:szCs w:val="16"/>
              </w:rPr>
            </w:pPr>
            <w:r>
              <w:rPr>
                <w:rFonts w:ascii="Tahoma" w:eastAsia="メイリオ" w:hAnsi="Tahoma" w:hint="eastAsia"/>
                <w:sz w:val="16"/>
                <w:szCs w:val="16"/>
              </w:rPr>
              <w:t>⑦</w:t>
            </w:r>
            <w:r w:rsidR="005150AD">
              <w:rPr>
                <w:rFonts w:ascii="Tahoma" w:eastAsia="メイリオ" w:hAnsi="Tahoma" w:hint="eastAsia"/>
                <w:sz w:val="16"/>
                <w:szCs w:val="16"/>
              </w:rPr>
              <w:t>使用場所への立入り</w:t>
            </w:r>
          </w:p>
        </w:tc>
        <w:tc>
          <w:tcPr>
            <w:tcW w:w="8789" w:type="dxa"/>
            <w:vAlign w:val="center"/>
          </w:tcPr>
          <w:p w14:paraId="4E5ADB20" w14:textId="28F07E76" w:rsidR="00E83C97" w:rsidRPr="00702AE0" w:rsidRDefault="00781B9B" w:rsidP="00781B9B">
            <w:pPr>
              <w:spacing w:beforeLines="50" w:before="145" w:afterLines="50" w:after="145" w:line="240" w:lineRule="exact"/>
              <w:rPr>
                <w:rFonts w:ascii="Tahoma" w:eastAsia="メイリオ" w:hAnsi="Tahoma"/>
                <w:sz w:val="16"/>
                <w:szCs w:val="16"/>
              </w:rPr>
            </w:pPr>
            <w:r w:rsidRPr="002B739E">
              <w:rPr>
                <w:rFonts w:ascii="Tahoma" w:eastAsia="メイリオ" w:hAnsi="Tahoma" w:hint="eastAsia"/>
                <w:sz w:val="18"/>
                <w:szCs w:val="18"/>
              </w:rPr>
              <w:t>保安・ガス機器調査のため必要な場合は、ガス小売供給契約を解除された後であっても、使用場所に立ち入りさせて頂きます。</w:t>
            </w:r>
          </w:p>
        </w:tc>
      </w:tr>
    </w:tbl>
    <w:p w14:paraId="6358A01C" w14:textId="77777777" w:rsidR="00FE6BBE" w:rsidRPr="002B739E" w:rsidRDefault="00FE6BBE" w:rsidP="00274698">
      <w:pPr>
        <w:spacing w:line="0" w:lineRule="atLeast"/>
        <w:ind w:left="96" w:hangingChars="59" w:hanging="96"/>
        <w:rPr>
          <w:rFonts w:ascii="Tahoma" w:eastAsia="メイリオ" w:hAnsi="Tahoma"/>
          <w:color w:val="000000"/>
          <w:sz w:val="18"/>
          <w:szCs w:val="18"/>
        </w:rPr>
      </w:pPr>
      <w:r w:rsidRPr="002B739E">
        <w:rPr>
          <w:rFonts w:ascii="Tahoma" w:eastAsia="メイリオ" w:hAnsi="Tahoma" w:hint="eastAsia"/>
          <w:color w:val="000000"/>
          <w:sz w:val="18"/>
          <w:szCs w:val="18"/>
        </w:rPr>
        <w:t xml:space="preserve">   </w:t>
      </w:r>
      <w:r w:rsidRPr="002B739E">
        <w:rPr>
          <w:rFonts w:ascii="Tahoma" w:eastAsia="メイリオ" w:hAnsi="Tahoma" w:hint="eastAsia"/>
          <w:color w:val="000000"/>
          <w:sz w:val="18"/>
          <w:szCs w:val="18"/>
        </w:rPr>
        <w:t>※変更後の供給条件</w:t>
      </w:r>
      <w:r w:rsidR="00A17FBB" w:rsidRPr="002B739E">
        <w:rPr>
          <w:rFonts w:ascii="Tahoma" w:eastAsia="メイリオ" w:hAnsi="Tahoma" w:hint="eastAsia"/>
          <w:color w:val="000000"/>
          <w:sz w:val="18"/>
          <w:szCs w:val="18"/>
        </w:rPr>
        <w:t>（</w:t>
      </w:r>
      <w:r w:rsidR="0021509A" w:rsidRPr="002B739E">
        <w:rPr>
          <w:rFonts w:ascii="Tahoma" w:eastAsia="メイリオ" w:hAnsi="Tahoma" w:hint="eastAsia"/>
          <w:color w:val="000000"/>
          <w:sz w:val="18"/>
          <w:szCs w:val="18"/>
        </w:rPr>
        <w:t>ガス小売供給</w:t>
      </w:r>
      <w:r w:rsidR="00A17FBB" w:rsidRPr="002B739E">
        <w:rPr>
          <w:rFonts w:ascii="Tahoma" w:eastAsia="メイリオ" w:hAnsi="Tahoma" w:hint="eastAsia"/>
          <w:color w:val="000000"/>
          <w:sz w:val="18"/>
          <w:szCs w:val="18"/>
        </w:rPr>
        <w:t>約款）</w:t>
      </w:r>
      <w:r w:rsidRPr="002B739E">
        <w:rPr>
          <w:rFonts w:ascii="Tahoma" w:eastAsia="メイリオ" w:hAnsi="Tahoma" w:hint="eastAsia"/>
          <w:color w:val="000000"/>
          <w:sz w:val="18"/>
          <w:szCs w:val="18"/>
        </w:rPr>
        <w:t>は</w:t>
      </w:r>
      <w:r w:rsidR="0021509A" w:rsidRPr="002B739E">
        <w:rPr>
          <w:rFonts w:ascii="Tahoma" w:eastAsia="メイリオ" w:hAnsi="Tahoma" w:hint="eastAsia"/>
          <w:color w:val="000000"/>
          <w:sz w:val="18"/>
          <w:szCs w:val="18"/>
        </w:rPr>
        <w:t>営業所等に</w:t>
      </w:r>
      <w:r w:rsidR="007A6E36" w:rsidRPr="002B739E">
        <w:rPr>
          <w:rFonts w:ascii="Tahoma" w:eastAsia="メイリオ" w:hAnsi="Tahoma" w:hint="eastAsia"/>
          <w:color w:val="000000"/>
          <w:sz w:val="18"/>
          <w:szCs w:val="18"/>
        </w:rPr>
        <w:t>掲示</w:t>
      </w:r>
      <w:r w:rsidRPr="002B739E">
        <w:rPr>
          <w:rFonts w:ascii="Tahoma" w:eastAsia="メイリオ" w:hAnsi="Tahoma" w:hint="eastAsia"/>
          <w:color w:val="000000"/>
          <w:sz w:val="18"/>
          <w:szCs w:val="18"/>
        </w:rPr>
        <w:t>しておりますので、ご覧ください。</w:t>
      </w:r>
    </w:p>
    <w:p w14:paraId="5A032E42" w14:textId="77777777" w:rsidR="00FE6BBE" w:rsidRPr="002B739E" w:rsidRDefault="00FE6BBE" w:rsidP="00274698">
      <w:pPr>
        <w:spacing w:line="0" w:lineRule="atLeast"/>
        <w:ind w:left="96" w:hangingChars="59" w:hanging="96"/>
        <w:rPr>
          <w:rFonts w:ascii="Tahoma" w:eastAsia="メイリオ" w:hAnsi="Tahoma"/>
          <w:color w:val="000000"/>
          <w:sz w:val="18"/>
          <w:szCs w:val="18"/>
        </w:rPr>
      </w:pPr>
      <w:r w:rsidRPr="002B739E">
        <w:rPr>
          <w:rFonts w:ascii="Tahoma" w:eastAsia="メイリオ" w:hAnsi="Tahoma" w:hint="eastAsia"/>
          <w:color w:val="000000"/>
          <w:sz w:val="18"/>
          <w:szCs w:val="18"/>
        </w:rPr>
        <w:t xml:space="preserve">    </w:t>
      </w:r>
      <w:r w:rsidRPr="002B739E">
        <w:rPr>
          <w:rFonts w:ascii="Tahoma" w:eastAsia="メイリオ" w:hAnsi="Tahoma" w:hint="eastAsia"/>
          <w:color w:val="000000"/>
          <w:sz w:val="18"/>
          <w:szCs w:val="18"/>
        </w:rPr>
        <w:t>（</w:t>
      </w:r>
      <w:r w:rsidR="0021509A" w:rsidRPr="002B739E">
        <w:rPr>
          <w:rFonts w:ascii="Tahoma" w:eastAsia="メイリオ" w:hAnsi="Tahoma" w:hint="eastAsia"/>
          <w:color w:val="000000"/>
          <w:sz w:val="18"/>
          <w:szCs w:val="18"/>
        </w:rPr>
        <w:t>特に</w:t>
      </w:r>
      <w:r w:rsidRPr="002B739E">
        <w:rPr>
          <w:rFonts w:ascii="Tahoma" w:eastAsia="メイリオ" w:hAnsi="Tahoma" w:hint="eastAsia"/>
          <w:color w:val="000000"/>
          <w:sz w:val="18"/>
          <w:szCs w:val="18"/>
        </w:rPr>
        <w:t>書面をご希望のお客さまは、</w:t>
      </w:r>
      <w:r w:rsidR="0021509A" w:rsidRPr="002B739E">
        <w:rPr>
          <w:rFonts w:ascii="Tahoma" w:eastAsia="メイリオ" w:hAnsi="Tahoma" w:hint="eastAsia"/>
          <w:color w:val="000000"/>
          <w:sz w:val="18"/>
          <w:szCs w:val="18"/>
        </w:rPr>
        <w:t>送付</w:t>
      </w:r>
      <w:r w:rsidR="00223FEB" w:rsidRPr="002B739E">
        <w:rPr>
          <w:rFonts w:ascii="Tahoma" w:eastAsia="メイリオ" w:hAnsi="Tahoma" w:hint="eastAsia"/>
          <w:color w:val="000000"/>
          <w:sz w:val="18"/>
          <w:szCs w:val="18"/>
        </w:rPr>
        <w:t>致しますので</w:t>
      </w:r>
      <w:r w:rsidRPr="002B739E">
        <w:rPr>
          <w:rFonts w:ascii="Tahoma" w:eastAsia="メイリオ" w:hAnsi="Tahoma" w:hint="eastAsia"/>
          <w:color w:val="000000"/>
          <w:sz w:val="18"/>
          <w:szCs w:val="18"/>
        </w:rPr>
        <w:t>当社へご連絡ください。）</w:t>
      </w:r>
    </w:p>
    <w:p w14:paraId="47127CE2" w14:textId="77777777" w:rsidR="0021509A" w:rsidRPr="002B739E" w:rsidRDefault="0021509A" w:rsidP="00274698">
      <w:pPr>
        <w:spacing w:line="0" w:lineRule="atLeast"/>
        <w:ind w:left="96" w:hangingChars="59" w:hanging="96"/>
        <w:rPr>
          <w:rFonts w:ascii="Tahoma" w:eastAsia="メイリオ" w:hAnsi="Tahoma"/>
          <w:color w:val="000000"/>
          <w:sz w:val="18"/>
          <w:szCs w:val="18"/>
        </w:rPr>
      </w:pPr>
    </w:p>
    <w:p w14:paraId="6009D5BD" w14:textId="35692D58" w:rsidR="00FE6BBE" w:rsidRDefault="00FE6BBE" w:rsidP="00304F26">
      <w:pPr>
        <w:spacing w:line="0" w:lineRule="atLeast"/>
        <w:ind w:left="96" w:hangingChars="59" w:hanging="96"/>
        <w:rPr>
          <w:rFonts w:ascii="Tahoma" w:eastAsia="メイリオ" w:hAnsi="Tahoma"/>
          <w:sz w:val="18"/>
          <w:szCs w:val="18"/>
        </w:rPr>
      </w:pPr>
    </w:p>
    <w:p w14:paraId="1EFD5AA5" w14:textId="788B1EF7" w:rsidR="00304F26" w:rsidRDefault="00304F26" w:rsidP="00304F26">
      <w:pPr>
        <w:spacing w:line="0" w:lineRule="atLeast"/>
        <w:ind w:left="96" w:hangingChars="59" w:hanging="96"/>
        <w:rPr>
          <w:rFonts w:ascii="Tahoma" w:eastAsia="メイリオ" w:hAnsi="Tahoma"/>
          <w:sz w:val="18"/>
          <w:szCs w:val="18"/>
        </w:rPr>
      </w:pPr>
    </w:p>
    <w:p w14:paraId="0C2FDE53" w14:textId="2370BB8B" w:rsidR="00304F26" w:rsidRDefault="00304F26" w:rsidP="00304F26">
      <w:pPr>
        <w:spacing w:line="0" w:lineRule="atLeast"/>
        <w:ind w:left="96" w:hangingChars="59" w:hanging="96"/>
        <w:rPr>
          <w:rFonts w:ascii="Tahoma" w:eastAsia="メイリオ" w:hAnsi="Tahoma"/>
          <w:sz w:val="18"/>
          <w:szCs w:val="18"/>
        </w:rPr>
      </w:pPr>
    </w:p>
    <w:p w14:paraId="36D78F79" w14:textId="77777777" w:rsidR="00304F26" w:rsidRPr="002B739E" w:rsidRDefault="00304F26" w:rsidP="00304F26">
      <w:pPr>
        <w:spacing w:line="0" w:lineRule="atLeast"/>
        <w:ind w:left="96" w:hangingChars="59" w:hanging="96"/>
        <w:rPr>
          <w:rFonts w:ascii="Tahoma" w:eastAsia="メイリオ" w:hAnsi="Tahoma"/>
          <w:sz w:val="18"/>
          <w:szCs w:val="18"/>
        </w:rPr>
      </w:pPr>
    </w:p>
    <w:p w14:paraId="12E18300" w14:textId="77777777" w:rsidR="00781B9B" w:rsidRDefault="00781B9B" w:rsidP="00274698">
      <w:pPr>
        <w:spacing w:line="0" w:lineRule="atLeast"/>
        <w:ind w:left="384" w:hangingChars="236" w:hanging="384"/>
        <w:rPr>
          <w:rFonts w:ascii="Tahoma" w:eastAsia="メイリオ" w:hAnsi="Tahoma"/>
          <w:sz w:val="18"/>
          <w:szCs w:val="18"/>
        </w:rPr>
      </w:pPr>
    </w:p>
    <w:p w14:paraId="625F3619" w14:textId="13801B75" w:rsidR="00781B9B" w:rsidRDefault="00781B9B" w:rsidP="00274698">
      <w:pPr>
        <w:spacing w:line="0" w:lineRule="atLeast"/>
        <w:ind w:left="384" w:hangingChars="236" w:hanging="384"/>
        <w:rPr>
          <w:rFonts w:ascii="Tahoma" w:eastAsia="メイリオ" w:hAnsi="Tahoma"/>
          <w:sz w:val="18"/>
          <w:szCs w:val="18"/>
        </w:rPr>
      </w:pPr>
    </w:p>
    <w:p w14:paraId="34AA237B" w14:textId="77777777" w:rsidR="00781B9B" w:rsidRDefault="00781B9B" w:rsidP="00274698">
      <w:pPr>
        <w:spacing w:line="0" w:lineRule="atLeast"/>
        <w:ind w:left="384" w:hangingChars="236" w:hanging="384"/>
        <w:rPr>
          <w:rFonts w:ascii="Tahoma" w:eastAsia="メイリオ" w:hAnsi="Tahoma"/>
          <w:sz w:val="18"/>
          <w:szCs w:val="18"/>
        </w:rPr>
      </w:pPr>
    </w:p>
    <w:p w14:paraId="660F434F" w14:textId="79AB4AB3" w:rsidR="002B739E" w:rsidRDefault="006A3002" w:rsidP="00274698">
      <w:pPr>
        <w:spacing w:line="0" w:lineRule="atLeast"/>
        <w:ind w:left="384" w:hangingChars="236" w:hanging="384"/>
        <w:rPr>
          <w:rFonts w:ascii="Tahoma" w:eastAsia="メイリオ" w:hAnsi="Tahoma"/>
          <w:sz w:val="18"/>
          <w:szCs w:val="18"/>
        </w:rPr>
      </w:pPr>
      <w:r w:rsidRPr="002B739E">
        <w:rPr>
          <w:rFonts w:ascii="EPSON Pゴシック W7" w:eastAsia="メイリオ" w:hAnsi="EPSON Pゴシック W7" w:hint="eastAsia"/>
          <w:noProof/>
          <w:color w:val="FFFFFF"/>
          <w:sz w:val="18"/>
          <w:szCs w:val="18"/>
        </w:rPr>
        <w:lastRenderedPageBreak/>
        <mc:AlternateContent>
          <mc:Choice Requires="wpg">
            <w:drawing>
              <wp:anchor distT="0" distB="0" distL="114300" distR="114300" simplePos="0" relativeHeight="251656704" behindDoc="0" locked="0" layoutInCell="1" allowOverlap="1" wp14:anchorId="16E08DEB" wp14:editId="169BF60C">
                <wp:simplePos x="0" y="0"/>
                <wp:positionH relativeFrom="column">
                  <wp:posOffset>15571</wp:posOffset>
                </wp:positionH>
                <wp:positionV relativeFrom="paragraph">
                  <wp:posOffset>71552</wp:posOffset>
                </wp:positionV>
                <wp:extent cx="6451676" cy="435610"/>
                <wp:effectExtent l="0" t="0" r="6350" b="2540"/>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76" cy="435610"/>
                          <a:chOff x="1440" y="6583"/>
                          <a:chExt cx="9103" cy="617"/>
                        </a:xfrm>
                      </wpg:grpSpPr>
                      <wps:wsp>
                        <wps:cNvPr id="6" name="AutoShape 11"/>
                        <wps:cNvSpPr>
                          <a:spLocks noChangeArrowheads="1"/>
                        </wps:cNvSpPr>
                        <wps:spPr bwMode="auto">
                          <a:xfrm>
                            <a:off x="1680" y="6583"/>
                            <a:ext cx="8640" cy="617"/>
                          </a:xfrm>
                          <a:prstGeom prst="roundRect">
                            <a:avLst>
                              <a:gd name="adj" fmla="val 16667"/>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36438EB" w14:textId="4B25F48E" w:rsidR="00B60504" w:rsidRPr="00A8552B" w:rsidRDefault="001D41BA" w:rsidP="00B60504">
                              <w:pPr>
                                <w:spacing w:line="560" w:lineRule="exact"/>
                                <w:jc w:val="center"/>
                                <w:rPr>
                                  <w:rFonts w:ascii="HGP創英角ｺﾞｼｯｸUB" w:eastAsia="HGP創英角ｺﾞｼｯｸUB" w:hAnsi="EPSON Pゴシック W7"/>
                                  <w:color w:val="FFFFFF"/>
                                  <w:sz w:val="40"/>
                                  <w:szCs w:val="40"/>
                                </w:rPr>
                              </w:pPr>
                              <w:r w:rsidRPr="00A8552B">
                                <w:rPr>
                                  <w:rFonts w:ascii="HGP創英角ｺﾞｼｯｸUB" w:eastAsia="HGP創英角ｺﾞｼｯｸUB" w:hAnsi="EPSON Pゴシック W7" w:hint="eastAsia"/>
                                  <w:color w:val="FFFFFF"/>
                                  <w:sz w:val="40"/>
                                  <w:szCs w:val="40"/>
                                </w:rPr>
                                <w:t>ガス</w:t>
                              </w:r>
                              <w:r w:rsidR="00B60504" w:rsidRPr="00A8552B">
                                <w:rPr>
                                  <w:rFonts w:ascii="HGP創英角ｺﾞｼｯｸUB" w:eastAsia="HGP創英角ｺﾞｼｯｸUB" w:hAnsi="EPSON Pゴシック W7" w:hint="eastAsia"/>
                                  <w:color w:val="FFFFFF"/>
                                  <w:sz w:val="40"/>
                                  <w:szCs w:val="40"/>
                                </w:rPr>
                                <w:t>小売</w:t>
                              </w:r>
                              <w:r w:rsidR="002672C5" w:rsidRPr="00A8552B">
                                <w:rPr>
                                  <w:rFonts w:ascii="HGP創英角ｺﾞｼｯｸUB" w:eastAsia="HGP創英角ｺﾞｼｯｸUB" w:hAnsi="EPSON Pゴシック W7" w:hint="eastAsia"/>
                                  <w:color w:val="FFFFFF"/>
                                  <w:sz w:val="40"/>
                                  <w:szCs w:val="40"/>
                                </w:rPr>
                                <w:t>の</w:t>
                              </w:r>
                              <w:r w:rsidR="00B60504" w:rsidRPr="00A8552B">
                                <w:rPr>
                                  <w:rFonts w:ascii="HGP創英角ｺﾞｼｯｸUB" w:eastAsia="HGP創英角ｺﾞｼｯｸUB" w:hAnsi="EPSON Pゴシック W7" w:hint="eastAsia"/>
                                  <w:color w:val="FFFFFF"/>
                                  <w:sz w:val="40"/>
                                  <w:szCs w:val="40"/>
                                </w:rPr>
                                <w:t>全面自由化</w:t>
                              </w:r>
                              <w:r w:rsidR="002672C5" w:rsidRPr="00A8552B">
                                <w:rPr>
                                  <w:rFonts w:ascii="HGP創英角ｺﾞｼｯｸUB" w:eastAsia="HGP創英角ｺﾞｼｯｸUB" w:hAnsi="EPSON Pゴシック W7" w:hint="eastAsia"/>
                                  <w:color w:val="FFFFFF"/>
                                  <w:sz w:val="40"/>
                                  <w:szCs w:val="40"/>
                                </w:rPr>
                                <w:t>と経過措置料金規制について</w:t>
                              </w:r>
                            </w:p>
                          </w:txbxContent>
                        </wps:txbx>
                        <wps:bodyPr rot="0" vert="horz" wrap="square" lIns="74295" tIns="8890" rIns="74295" bIns="8890" anchor="t" anchorCtr="0" upright="1">
                          <a:noAutofit/>
                        </wps:bodyPr>
                      </wps:wsp>
                      <wps:wsp>
                        <wps:cNvPr id="7" name="Oval 12"/>
                        <wps:cNvSpPr>
                          <a:spLocks noChangeArrowheads="1"/>
                        </wps:cNvSpPr>
                        <wps:spPr bwMode="auto">
                          <a:xfrm>
                            <a:off x="1440" y="6583"/>
                            <a:ext cx="617" cy="617"/>
                          </a:xfrm>
                          <a:prstGeom prst="ellipse">
                            <a:avLst/>
                          </a:prstGeom>
                          <a:solidFill>
                            <a:srgbClr val="4F81B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74295" tIns="8890" rIns="74295" bIns="8890" anchor="t" anchorCtr="0" upright="1">
                          <a:noAutofit/>
                        </wps:bodyPr>
                      </wps:wsp>
                      <wps:wsp>
                        <wps:cNvPr id="8" name="Oval 13"/>
                        <wps:cNvSpPr>
                          <a:spLocks noChangeArrowheads="1"/>
                        </wps:cNvSpPr>
                        <wps:spPr bwMode="auto">
                          <a:xfrm>
                            <a:off x="9926" y="6583"/>
                            <a:ext cx="617" cy="617"/>
                          </a:xfrm>
                          <a:prstGeom prst="ellipse">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E08DEB" id="Group 10" o:spid="_x0000_s1032" style="position:absolute;left:0;text-align:left;margin-left:1.25pt;margin-top:5.65pt;width:508pt;height:34.3pt;z-index:251656704" coordorigin="1440,6583" coordsize="910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">
                <v:roundrect id="AutoShape 11" o:spid="_x0000_s1033" style="position:absolute;left:1680;top:6583;width:8640;height: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" fillcolor="#4f81bd" stroked="f">
                  <v:textbox inset="5.85pt,.7pt,5.85pt,.7pt">
                    <w:txbxContent>
                      <w:p w14:paraId="436438EB" w14:textId="4B25F48E" w:rsidR="00B60504" w:rsidRPr="00A8552B" w:rsidRDefault="001D41BA" w:rsidP="00B60504">
                        <w:pPr>
                          <w:spacing w:line="560" w:lineRule="exact"/>
                          <w:jc w:val="center"/>
                          <w:rPr>
                            <w:rFonts w:ascii="HGP創英角ｺﾞｼｯｸUB" w:eastAsia="HGP創英角ｺﾞｼｯｸUB" w:hAnsi="EPSON Pゴシック W7"/>
                            <w:color w:val="FFFFFF"/>
                            <w:sz w:val="40"/>
                            <w:szCs w:val="40"/>
                          </w:rPr>
                        </w:pPr>
                        <w:r w:rsidRPr="00A8552B">
                          <w:rPr>
                            <w:rFonts w:ascii="HGP創英角ｺﾞｼｯｸUB" w:eastAsia="HGP創英角ｺﾞｼｯｸUB" w:hAnsi="EPSON Pゴシック W7" w:hint="eastAsia"/>
                            <w:color w:val="FFFFFF"/>
                            <w:sz w:val="40"/>
                            <w:szCs w:val="40"/>
                          </w:rPr>
                          <w:t>ガス</w:t>
                        </w:r>
                        <w:r w:rsidR="00B60504" w:rsidRPr="00A8552B">
                          <w:rPr>
                            <w:rFonts w:ascii="HGP創英角ｺﾞｼｯｸUB" w:eastAsia="HGP創英角ｺﾞｼｯｸUB" w:hAnsi="EPSON Pゴシック W7" w:hint="eastAsia"/>
                            <w:color w:val="FFFFFF"/>
                            <w:sz w:val="40"/>
                            <w:szCs w:val="40"/>
                          </w:rPr>
                          <w:t>小売</w:t>
                        </w:r>
                        <w:r w:rsidR="002672C5" w:rsidRPr="00A8552B">
                          <w:rPr>
                            <w:rFonts w:ascii="HGP創英角ｺﾞｼｯｸUB" w:eastAsia="HGP創英角ｺﾞｼｯｸUB" w:hAnsi="EPSON Pゴシック W7" w:hint="eastAsia"/>
                            <w:color w:val="FFFFFF"/>
                            <w:sz w:val="40"/>
                            <w:szCs w:val="40"/>
                          </w:rPr>
                          <w:t>の</w:t>
                        </w:r>
                        <w:r w:rsidR="00B60504" w:rsidRPr="00A8552B">
                          <w:rPr>
                            <w:rFonts w:ascii="HGP創英角ｺﾞｼｯｸUB" w:eastAsia="HGP創英角ｺﾞｼｯｸUB" w:hAnsi="EPSON Pゴシック W7" w:hint="eastAsia"/>
                            <w:color w:val="FFFFFF"/>
                            <w:sz w:val="40"/>
                            <w:szCs w:val="40"/>
                          </w:rPr>
                          <w:t>全面自由化</w:t>
                        </w:r>
                        <w:r w:rsidR="002672C5" w:rsidRPr="00A8552B">
                          <w:rPr>
                            <w:rFonts w:ascii="HGP創英角ｺﾞｼｯｸUB" w:eastAsia="HGP創英角ｺﾞｼｯｸUB" w:hAnsi="EPSON Pゴシック W7" w:hint="eastAsia"/>
                            <w:color w:val="FFFFFF"/>
                            <w:sz w:val="40"/>
                            <w:szCs w:val="40"/>
                          </w:rPr>
                          <w:t>と経過措置料金規制について</w:t>
                        </w:r>
                      </w:p>
                    </w:txbxContent>
                  </v:textbox>
                </v:roundrect>
                <v:oval id="Oval 12" o:spid="_x0000_s1034" style="position:absolute;left:1440;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" fillcolor="#4f81bd" stroked="f" strokeweight="0">
                  <v:textbox inset="5.85pt,.7pt,5.85pt,.7pt"/>
                </v:oval>
                <v:oval id="Oval 13" o:spid="_x0000_s1035" style="position:absolute;left:9926;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" fillcolor="#4f81bd" stroked="f">
                  <v:textbox inset="5.85pt,.7pt,5.85pt,.7pt"/>
                </v:oval>
              </v:group>
            </w:pict>
          </mc:Fallback>
        </mc:AlternateContent>
      </w:r>
    </w:p>
    <w:p w14:paraId="5CA14E06" w14:textId="77777777" w:rsidR="00496907" w:rsidRPr="002B739E" w:rsidRDefault="00496907" w:rsidP="00274698">
      <w:pPr>
        <w:spacing w:line="0" w:lineRule="atLeast"/>
        <w:ind w:left="384" w:hangingChars="236" w:hanging="384"/>
        <w:rPr>
          <w:rFonts w:ascii="Tahoma" w:eastAsia="メイリオ" w:hAnsi="Tahoma"/>
          <w:sz w:val="18"/>
          <w:szCs w:val="18"/>
        </w:rPr>
      </w:pPr>
    </w:p>
    <w:p w14:paraId="04693FBE" w14:textId="01E732CB" w:rsidR="002B739E" w:rsidRPr="002B739E" w:rsidRDefault="002B739E" w:rsidP="00274698">
      <w:pPr>
        <w:spacing w:line="0" w:lineRule="atLeast"/>
        <w:ind w:left="384" w:hangingChars="236" w:hanging="384"/>
        <w:rPr>
          <w:rFonts w:ascii="Tahoma" w:eastAsia="メイリオ" w:hAnsi="Tahoma"/>
          <w:sz w:val="18"/>
          <w:szCs w:val="18"/>
        </w:rPr>
      </w:pPr>
    </w:p>
    <w:p w14:paraId="420464B0" w14:textId="77777777" w:rsidR="002B739E" w:rsidRPr="002B739E" w:rsidRDefault="002B739E" w:rsidP="00274698">
      <w:pPr>
        <w:spacing w:line="0" w:lineRule="atLeast"/>
        <w:ind w:left="384" w:hangingChars="236" w:hanging="384"/>
        <w:rPr>
          <w:rFonts w:ascii="Tahoma" w:eastAsia="メイリオ" w:hAnsi="Tahoma"/>
          <w:sz w:val="18"/>
          <w:szCs w:val="18"/>
        </w:rPr>
      </w:pPr>
    </w:p>
    <w:tbl>
      <w:tblPr>
        <w:tblW w:w="10065" w:type="dxa"/>
        <w:tblInd w:w="108" w:type="dxa"/>
        <w:shd w:val="clear" w:color="auto" w:fill="DBE5F1"/>
        <w:tblLook w:val="04A0" w:firstRow="1" w:lastRow="0" w:firstColumn="1" w:lastColumn="0" w:noHBand="0" w:noVBand="1"/>
      </w:tblPr>
      <w:tblGrid>
        <w:gridCol w:w="10065"/>
      </w:tblGrid>
      <w:tr w:rsidR="00FE6BBE" w:rsidRPr="002B739E" w14:paraId="1F0858F9" w14:textId="77777777" w:rsidTr="0034674D">
        <w:tc>
          <w:tcPr>
            <w:tcW w:w="10065" w:type="dxa"/>
            <w:shd w:val="clear" w:color="auto" w:fill="DBE5F1"/>
          </w:tcPr>
          <w:p w14:paraId="29867F20" w14:textId="575C941A" w:rsidR="001D41BA" w:rsidRPr="002B739E" w:rsidRDefault="001D41BA" w:rsidP="001D41BA">
            <w:pPr>
              <w:spacing w:line="0" w:lineRule="atLeast"/>
              <w:ind w:left="360"/>
              <w:rPr>
                <w:rFonts w:ascii="ＭＳ ゴシック" w:eastAsia="メイリオ" w:hAnsi="ＭＳ ゴシック"/>
                <w:b/>
                <w:color w:val="365F91"/>
                <w:sz w:val="18"/>
                <w:szCs w:val="18"/>
              </w:rPr>
            </w:pPr>
          </w:p>
          <w:p w14:paraId="27C7AA32" w14:textId="77777777" w:rsidR="00FE6BBE" w:rsidRPr="002B739E" w:rsidRDefault="001D41BA" w:rsidP="001D41BA">
            <w:pPr>
              <w:numPr>
                <w:ilvl w:val="0"/>
                <w:numId w:val="1"/>
              </w:numPr>
              <w:spacing w:line="0" w:lineRule="atLeast"/>
              <w:ind w:hanging="357"/>
              <w:rPr>
                <w:rFonts w:ascii="ＭＳ ゴシック" w:eastAsia="メイリオ" w:hAnsi="ＭＳ ゴシック"/>
                <w:b/>
                <w:color w:val="365F91"/>
                <w:sz w:val="18"/>
                <w:szCs w:val="18"/>
              </w:rPr>
            </w:pPr>
            <w:r w:rsidRPr="002B739E">
              <w:rPr>
                <w:rFonts w:ascii="ＭＳ ゴシック" w:eastAsia="メイリオ" w:hAnsi="ＭＳ ゴシック" w:hint="eastAsia"/>
                <w:b/>
                <w:color w:val="365F91"/>
                <w:sz w:val="18"/>
                <w:szCs w:val="18"/>
              </w:rPr>
              <w:t>ガス</w:t>
            </w:r>
            <w:r w:rsidR="00FE6BBE" w:rsidRPr="002B739E">
              <w:rPr>
                <w:rFonts w:ascii="ＭＳ ゴシック" w:eastAsia="メイリオ" w:hAnsi="ＭＳ ゴシック" w:hint="eastAsia"/>
                <w:b/>
                <w:color w:val="365F91"/>
                <w:sz w:val="18"/>
                <w:szCs w:val="18"/>
              </w:rPr>
              <w:t>小売全面自由化</w:t>
            </w:r>
            <w:r w:rsidR="0021509A" w:rsidRPr="002B739E">
              <w:rPr>
                <w:rFonts w:ascii="ＭＳ ゴシック" w:eastAsia="メイリオ" w:hAnsi="ＭＳ ゴシック" w:hint="eastAsia"/>
                <w:b/>
                <w:color w:val="365F91"/>
                <w:sz w:val="18"/>
                <w:szCs w:val="18"/>
              </w:rPr>
              <w:t>及び</w:t>
            </w:r>
            <w:r w:rsidR="00FE6BBE" w:rsidRPr="002B739E">
              <w:rPr>
                <w:rFonts w:ascii="ＭＳ ゴシック" w:eastAsia="メイリオ" w:hAnsi="ＭＳ ゴシック" w:hint="eastAsia"/>
                <w:b/>
                <w:color w:val="365F91"/>
                <w:sz w:val="18"/>
                <w:szCs w:val="18"/>
              </w:rPr>
              <w:t>供給地点特定番号のご説明</w:t>
            </w:r>
          </w:p>
          <w:p w14:paraId="31D90327" w14:textId="03CB3840" w:rsidR="00F854ED" w:rsidRPr="002B739E" w:rsidRDefault="002672C5" w:rsidP="003A3220">
            <w:pPr>
              <w:spacing w:line="0" w:lineRule="atLeast"/>
              <w:ind w:left="455"/>
              <w:rPr>
                <w:rFonts w:ascii="Tahoma" w:eastAsia="メイリオ" w:hAnsi="Tahoma" w:cs="Tahoma"/>
                <w:color w:val="000000"/>
                <w:sz w:val="18"/>
                <w:szCs w:val="18"/>
              </w:rPr>
            </w:pPr>
            <w:r>
              <w:rPr>
                <w:rFonts w:ascii="Tahoma" w:eastAsia="メイリオ" w:hAnsi="Tahoma" w:cs="Tahoma" w:hint="eastAsia"/>
                <w:color w:val="000000"/>
                <w:sz w:val="18"/>
                <w:szCs w:val="18"/>
              </w:rPr>
              <w:t>ガス事業法の改正に伴い、</w:t>
            </w:r>
            <w:r w:rsidR="00F854ED" w:rsidRPr="002B739E">
              <w:rPr>
                <w:rFonts w:ascii="Tahoma" w:eastAsia="メイリオ" w:hAnsi="Tahoma" w:cs="Tahoma" w:hint="eastAsia"/>
                <w:color w:val="000000"/>
                <w:sz w:val="18"/>
                <w:szCs w:val="18"/>
              </w:rPr>
              <w:t>平成</w:t>
            </w:r>
            <w:r w:rsidR="00F854ED" w:rsidRPr="002B739E">
              <w:rPr>
                <w:rFonts w:ascii="Tahoma" w:eastAsia="メイリオ" w:hAnsi="Tahoma" w:cs="Tahoma" w:hint="eastAsia"/>
                <w:color w:val="000000"/>
                <w:sz w:val="18"/>
                <w:szCs w:val="18"/>
              </w:rPr>
              <w:t>29</w:t>
            </w:r>
            <w:r w:rsidR="00F854ED" w:rsidRPr="002B739E">
              <w:rPr>
                <w:rFonts w:ascii="Tahoma" w:eastAsia="メイリオ" w:hAnsi="Tahoma" w:cs="Tahoma" w:hint="eastAsia"/>
                <w:color w:val="000000"/>
                <w:sz w:val="18"/>
                <w:szCs w:val="18"/>
              </w:rPr>
              <w:t>年</w:t>
            </w:r>
            <w:r w:rsidR="00F854ED" w:rsidRPr="002B739E">
              <w:rPr>
                <w:rFonts w:ascii="Tahoma" w:eastAsia="メイリオ" w:hAnsi="Tahoma" w:cs="Tahoma" w:hint="eastAsia"/>
                <w:color w:val="000000"/>
                <w:sz w:val="18"/>
                <w:szCs w:val="18"/>
              </w:rPr>
              <w:t>4</w:t>
            </w:r>
            <w:r w:rsidR="00F854ED" w:rsidRPr="002B739E">
              <w:rPr>
                <w:rFonts w:ascii="Tahoma" w:eastAsia="メイリオ" w:hAnsi="Tahoma" w:cs="Tahoma" w:hint="eastAsia"/>
                <w:color w:val="000000"/>
                <w:sz w:val="18"/>
                <w:szCs w:val="18"/>
              </w:rPr>
              <w:t>月から、都市ガス</w:t>
            </w:r>
            <w:r w:rsidR="003C44A8">
              <w:rPr>
                <w:rFonts w:ascii="Tahoma" w:eastAsia="メイリオ" w:hAnsi="Tahoma" w:cs="Tahoma" w:hint="eastAsia"/>
                <w:color w:val="000000"/>
                <w:sz w:val="18"/>
                <w:szCs w:val="18"/>
              </w:rPr>
              <w:t>およ</w:t>
            </w:r>
            <w:r w:rsidR="00223FEB" w:rsidRPr="002B739E">
              <w:rPr>
                <w:rFonts w:ascii="Tahoma" w:eastAsia="メイリオ" w:hAnsi="Tahoma" w:cs="Tahoma" w:hint="eastAsia"/>
                <w:color w:val="000000"/>
                <w:sz w:val="18"/>
                <w:szCs w:val="18"/>
              </w:rPr>
              <w:t>び簡易ガス</w:t>
            </w:r>
            <w:r w:rsidR="00F854ED" w:rsidRPr="002B739E">
              <w:rPr>
                <w:rFonts w:ascii="Tahoma" w:eastAsia="メイリオ" w:hAnsi="Tahoma" w:cs="Tahoma" w:hint="eastAsia"/>
                <w:color w:val="000000"/>
                <w:sz w:val="18"/>
                <w:szCs w:val="18"/>
              </w:rPr>
              <w:t>の</w:t>
            </w:r>
            <w:r>
              <w:rPr>
                <w:rFonts w:ascii="Tahoma" w:eastAsia="メイリオ" w:hAnsi="Tahoma" w:cs="Tahoma" w:hint="eastAsia"/>
                <w:color w:val="000000"/>
                <w:sz w:val="18"/>
                <w:szCs w:val="18"/>
              </w:rPr>
              <w:t>全面自由化が実施され、</w:t>
            </w:r>
            <w:r w:rsidR="00F854ED" w:rsidRPr="002B739E">
              <w:rPr>
                <w:rFonts w:ascii="Tahoma" w:eastAsia="メイリオ" w:hAnsi="Tahoma" w:cs="Tahoma" w:hint="eastAsia"/>
                <w:color w:val="000000"/>
                <w:sz w:val="18"/>
                <w:szCs w:val="18"/>
              </w:rPr>
              <w:t>供給区域</w:t>
            </w:r>
            <w:r w:rsidR="0021509A" w:rsidRPr="002B739E">
              <w:rPr>
                <w:rFonts w:ascii="Tahoma" w:eastAsia="メイリオ" w:hAnsi="Tahoma" w:cs="Tahoma" w:hint="eastAsia"/>
                <w:color w:val="000000"/>
                <w:sz w:val="18"/>
                <w:szCs w:val="18"/>
              </w:rPr>
              <w:t>又は</w:t>
            </w:r>
            <w:r w:rsidR="00223FEB" w:rsidRPr="002B739E">
              <w:rPr>
                <w:rFonts w:ascii="Tahoma" w:eastAsia="メイリオ" w:hAnsi="Tahoma" w:cs="Tahoma" w:hint="eastAsia"/>
                <w:color w:val="000000"/>
                <w:sz w:val="18"/>
                <w:szCs w:val="18"/>
              </w:rPr>
              <w:t>供給地点</w:t>
            </w:r>
            <w:r w:rsidR="00F854ED" w:rsidRPr="002B739E">
              <w:rPr>
                <w:rFonts w:ascii="Tahoma" w:eastAsia="メイリオ" w:hAnsi="Tahoma" w:cs="Tahoma" w:hint="eastAsia"/>
                <w:color w:val="000000"/>
                <w:sz w:val="18"/>
                <w:szCs w:val="18"/>
              </w:rPr>
              <w:t>の独占</w:t>
            </w:r>
            <w:r w:rsidR="00CA16F0" w:rsidRPr="002B739E">
              <w:rPr>
                <w:rFonts w:ascii="Tahoma" w:eastAsia="メイリオ" w:hAnsi="Tahoma" w:cs="Tahoma" w:hint="eastAsia"/>
                <w:color w:val="000000"/>
                <w:sz w:val="18"/>
                <w:szCs w:val="18"/>
              </w:rPr>
              <w:t>制</w:t>
            </w:r>
            <w:r>
              <w:rPr>
                <w:rFonts w:ascii="Tahoma" w:eastAsia="メイリオ" w:hAnsi="Tahoma" w:cs="Tahoma" w:hint="eastAsia"/>
                <w:color w:val="000000"/>
                <w:sz w:val="18"/>
                <w:szCs w:val="18"/>
              </w:rPr>
              <w:t>なら</w:t>
            </w:r>
            <w:r w:rsidR="002661D9" w:rsidRPr="002B739E">
              <w:rPr>
                <w:rFonts w:ascii="Tahoma" w:eastAsia="メイリオ" w:hAnsi="Tahoma" w:cs="Tahoma" w:hint="eastAsia"/>
                <w:color w:val="000000"/>
                <w:sz w:val="18"/>
                <w:szCs w:val="18"/>
              </w:rPr>
              <w:t>びに</w:t>
            </w:r>
            <w:r w:rsidR="00F854ED" w:rsidRPr="002B739E">
              <w:rPr>
                <w:rFonts w:ascii="Tahoma" w:eastAsia="メイリオ" w:hAnsi="Tahoma" w:cs="Tahoma" w:hint="eastAsia"/>
                <w:color w:val="000000"/>
                <w:sz w:val="18"/>
                <w:szCs w:val="18"/>
              </w:rPr>
              <w:t>料金規制が廃止され</w:t>
            </w:r>
            <w:r w:rsidR="003C44A8">
              <w:rPr>
                <w:rFonts w:ascii="Tahoma" w:eastAsia="メイリオ" w:hAnsi="Tahoma" w:cs="Tahoma" w:hint="eastAsia"/>
                <w:color w:val="000000"/>
                <w:sz w:val="18"/>
                <w:szCs w:val="18"/>
              </w:rPr>
              <w:t>ました</w:t>
            </w:r>
            <w:r w:rsidR="00EF235F" w:rsidRPr="002B739E">
              <w:rPr>
                <w:rFonts w:ascii="Tahoma" w:eastAsia="メイリオ" w:hAnsi="Tahoma" w:cs="Tahoma" w:hint="eastAsia"/>
                <w:color w:val="000000"/>
                <w:sz w:val="18"/>
                <w:szCs w:val="18"/>
              </w:rPr>
              <w:t>。</w:t>
            </w:r>
          </w:p>
          <w:p w14:paraId="6D5AB17A" w14:textId="1E0D6972" w:rsidR="00042015" w:rsidRPr="002B739E" w:rsidRDefault="00042015" w:rsidP="003A3220">
            <w:pPr>
              <w:spacing w:line="0" w:lineRule="atLeast"/>
              <w:ind w:left="455"/>
              <w:rPr>
                <w:rFonts w:ascii="Tahoma" w:eastAsia="メイリオ" w:hAnsi="Tahoma" w:cs="Tahoma"/>
                <w:color w:val="000000"/>
                <w:sz w:val="18"/>
                <w:szCs w:val="18"/>
              </w:rPr>
            </w:pPr>
            <w:r w:rsidRPr="002B739E">
              <w:rPr>
                <w:rFonts w:ascii="Tahoma" w:eastAsia="メイリオ" w:hAnsi="Tahoma" w:cs="Tahoma" w:hint="eastAsia"/>
                <w:color w:val="000000"/>
                <w:sz w:val="18"/>
                <w:szCs w:val="18"/>
              </w:rPr>
              <w:t>これまで当社は、一部の大口契約を除き、経済産業大臣の認可を得て（</w:t>
            </w:r>
            <w:r w:rsidR="0021509A" w:rsidRPr="002B739E">
              <w:rPr>
                <w:rFonts w:ascii="Tahoma" w:eastAsia="メイリオ" w:hAnsi="Tahoma" w:cs="Tahoma" w:hint="eastAsia"/>
                <w:color w:val="000000"/>
                <w:sz w:val="18"/>
                <w:szCs w:val="18"/>
              </w:rPr>
              <w:t>若しくは</w:t>
            </w:r>
            <w:r w:rsidRPr="002B739E">
              <w:rPr>
                <w:rFonts w:ascii="Tahoma" w:eastAsia="メイリオ" w:hAnsi="Tahoma" w:cs="Tahoma" w:hint="eastAsia"/>
                <w:color w:val="000000"/>
                <w:sz w:val="18"/>
                <w:szCs w:val="18"/>
              </w:rPr>
              <w:t>届け出て）ガス料金を設</w:t>
            </w:r>
            <w:r w:rsidR="0021509A" w:rsidRPr="002B739E">
              <w:rPr>
                <w:rFonts w:ascii="Tahoma" w:eastAsia="メイリオ" w:hAnsi="Tahoma" w:cs="Tahoma" w:hint="eastAsia"/>
                <w:color w:val="000000"/>
                <w:sz w:val="18"/>
                <w:szCs w:val="18"/>
              </w:rPr>
              <w:t>定して</w:t>
            </w:r>
            <w:r w:rsidR="003C44A8">
              <w:rPr>
                <w:rFonts w:ascii="Tahoma" w:eastAsia="メイリオ" w:hAnsi="Tahoma" w:cs="Tahoma" w:hint="eastAsia"/>
                <w:color w:val="000000"/>
                <w:sz w:val="18"/>
                <w:szCs w:val="18"/>
              </w:rPr>
              <w:t>い</w:t>
            </w:r>
            <w:r w:rsidR="0071707E" w:rsidRPr="002B739E">
              <w:rPr>
                <w:rFonts w:ascii="Tahoma" w:eastAsia="メイリオ" w:hAnsi="Tahoma" w:cs="Tahoma" w:hint="eastAsia"/>
                <w:color w:val="000000"/>
                <w:sz w:val="18"/>
                <w:szCs w:val="18"/>
              </w:rPr>
              <w:t>ましたが、</w:t>
            </w:r>
            <w:r w:rsidR="002672C5" w:rsidRPr="00A8552B">
              <w:rPr>
                <w:rFonts w:ascii="Tahoma" w:eastAsia="メイリオ" w:hAnsi="Tahoma" w:cs="Tahoma" w:hint="eastAsia"/>
                <w:color w:val="000000"/>
                <w:sz w:val="18"/>
                <w:szCs w:val="18"/>
                <w:highlight w:val="lightGray"/>
              </w:rPr>
              <w:t>○○○○年○○月</w:t>
            </w:r>
            <w:r w:rsidR="002672C5">
              <w:rPr>
                <w:rFonts w:ascii="Tahoma" w:eastAsia="メイリオ" w:hAnsi="Tahoma" w:cs="Tahoma" w:hint="eastAsia"/>
                <w:color w:val="000000"/>
                <w:sz w:val="18"/>
                <w:szCs w:val="18"/>
              </w:rPr>
              <w:t>より、</w:t>
            </w:r>
            <w:r w:rsidR="0071707E" w:rsidRPr="002B739E">
              <w:rPr>
                <w:rFonts w:ascii="Tahoma" w:eastAsia="メイリオ" w:hAnsi="Tahoma" w:cs="Tahoma" w:hint="eastAsia"/>
                <w:color w:val="000000"/>
                <w:sz w:val="18"/>
                <w:szCs w:val="18"/>
              </w:rPr>
              <w:t>このような行政手続きが不要</w:t>
            </w:r>
            <w:r w:rsidR="0021509A" w:rsidRPr="002B739E">
              <w:rPr>
                <w:rFonts w:ascii="Tahoma" w:eastAsia="メイリオ" w:hAnsi="Tahoma" w:cs="Tahoma" w:hint="eastAsia"/>
                <w:color w:val="000000"/>
                <w:sz w:val="18"/>
                <w:szCs w:val="18"/>
              </w:rPr>
              <w:t>に</w:t>
            </w:r>
            <w:r w:rsidR="0071707E" w:rsidRPr="002B739E">
              <w:rPr>
                <w:rFonts w:ascii="Tahoma" w:eastAsia="メイリオ" w:hAnsi="Tahoma" w:cs="Tahoma" w:hint="eastAsia"/>
                <w:color w:val="000000"/>
                <w:sz w:val="18"/>
                <w:szCs w:val="18"/>
              </w:rPr>
              <w:t>なります。</w:t>
            </w:r>
          </w:p>
          <w:p w14:paraId="419E5B18" w14:textId="4211A4B0" w:rsidR="003C44A8" w:rsidRPr="002B739E" w:rsidRDefault="0021509A" w:rsidP="003A3220">
            <w:pPr>
              <w:spacing w:line="0" w:lineRule="atLeast"/>
              <w:ind w:left="455"/>
              <w:rPr>
                <w:rFonts w:ascii="ＭＳ ゴシック" w:eastAsia="メイリオ" w:hAnsi="ＭＳ ゴシック"/>
                <w:color w:val="000000"/>
                <w:sz w:val="18"/>
                <w:szCs w:val="18"/>
              </w:rPr>
            </w:pPr>
            <w:r w:rsidRPr="002B739E">
              <w:rPr>
                <w:rFonts w:ascii="Tahoma" w:eastAsia="メイリオ" w:hAnsi="Tahoma" w:cs="Tahoma" w:hint="eastAsia"/>
                <w:color w:val="000000"/>
                <w:sz w:val="18"/>
                <w:szCs w:val="18"/>
              </w:rPr>
              <w:t>お客さまが</w:t>
            </w:r>
            <w:r w:rsidR="00F854ED" w:rsidRPr="002B739E">
              <w:rPr>
                <w:rFonts w:ascii="Tahoma" w:eastAsia="メイリオ" w:hAnsi="Tahoma" w:cs="Tahoma" w:hint="eastAsia"/>
                <w:color w:val="000000"/>
                <w:sz w:val="18"/>
                <w:szCs w:val="18"/>
              </w:rPr>
              <w:t>ガスの使用場所を特定する番号</w:t>
            </w:r>
            <w:r w:rsidRPr="002B739E">
              <w:rPr>
                <w:rFonts w:ascii="Tahoma" w:eastAsia="メイリオ" w:hAnsi="Tahoma" w:cs="Tahoma" w:hint="eastAsia"/>
                <w:color w:val="000000"/>
                <w:sz w:val="18"/>
                <w:szCs w:val="18"/>
              </w:rPr>
              <w:t>として、「お客さま契約番号（仮）（供給地点特定番号）」が設定し</w:t>
            </w:r>
            <w:r w:rsidR="00F854ED" w:rsidRPr="002B739E">
              <w:rPr>
                <w:rFonts w:ascii="Tahoma" w:eastAsia="メイリオ" w:hAnsi="Tahoma" w:cs="Tahoma" w:hint="eastAsia"/>
                <w:color w:val="000000"/>
                <w:sz w:val="18"/>
                <w:szCs w:val="18"/>
              </w:rPr>
              <w:t>ます。</w:t>
            </w:r>
            <w:r w:rsidR="00F854ED" w:rsidRPr="002B739E">
              <w:rPr>
                <w:rFonts w:ascii="ＭＳ ゴシック" w:eastAsia="メイリオ" w:hAnsi="ＭＳ ゴシック" w:hint="eastAsia"/>
                <w:color w:val="000000"/>
                <w:sz w:val="18"/>
                <w:szCs w:val="18"/>
              </w:rPr>
              <w:t>「お客さま契約番号（仮）」は、「ガスの使用量のお知らせ（検針票）」などでお知らせ致します。</w:t>
            </w:r>
          </w:p>
          <w:p w14:paraId="59C65467" w14:textId="77777777" w:rsidR="006A3002" w:rsidRDefault="00F854ED" w:rsidP="006A3002">
            <w:pPr>
              <w:spacing w:line="0" w:lineRule="atLeast"/>
              <w:ind w:left="420"/>
              <w:rPr>
                <w:rFonts w:ascii="ＭＳ ゴシック" w:eastAsia="メイリオ" w:hAnsi="ＭＳ ゴシック"/>
                <w:color w:val="000000"/>
                <w:sz w:val="18"/>
                <w:szCs w:val="18"/>
              </w:rPr>
            </w:pPr>
            <w:r w:rsidRPr="002B739E">
              <w:rPr>
                <w:rFonts w:ascii="ＭＳ ゴシック" w:eastAsia="メイリオ" w:hAnsi="ＭＳ ゴシック" w:hint="eastAsia"/>
                <w:color w:val="000000"/>
                <w:sz w:val="18"/>
                <w:szCs w:val="18"/>
              </w:rPr>
              <w:t>今</w:t>
            </w:r>
            <w:r w:rsidR="00315B85" w:rsidRPr="002B739E">
              <w:rPr>
                <w:rFonts w:ascii="ＭＳ ゴシック" w:eastAsia="メイリオ" w:hAnsi="ＭＳ ゴシック" w:hint="eastAsia"/>
                <w:color w:val="000000"/>
                <w:sz w:val="18"/>
                <w:szCs w:val="18"/>
              </w:rPr>
              <w:t>後とも、</w:t>
            </w:r>
            <w:r w:rsidR="00315B85" w:rsidRPr="002B739E">
              <w:rPr>
                <w:rFonts w:ascii="ＭＳ ゴシック" w:eastAsia="メイリオ" w:hAnsi="ＭＳ ゴシック" w:hint="eastAsia"/>
                <w:color w:val="000000"/>
                <w:sz w:val="18"/>
                <w:szCs w:val="18"/>
                <w:shd w:val="pct15" w:color="auto" w:fill="FFFFFF"/>
              </w:rPr>
              <w:t>○○ガス</w:t>
            </w:r>
            <w:r w:rsidR="00315B85" w:rsidRPr="002B739E">
              <w:rPr>
                <w:rFonts w:ascii="ＭＳ ゴシック" w:eastAsia="メイリオ" w:hAnsi="ＭＳ ゴシック" w:hint="eastAsia"/>
                <w:color w:val="000000"/>
                <w:sz w:val="18"/>
                <w:szCs w:val="18"/>
              </w:rPr>
              <w:t>をご愛顧賜りますよう、何卒よろしくお願い申し上げます。</w:t>
            </w:r>
          </w:p>
          <w:p w14:paraId="78A2F7C6" w14:textId="57A46BBF" w:rsidR="00304F26" w:rsidRPr="006A3002" w:rsidRDefault="00304F26" w:rsidP="006A3002">
            <w:pPr>
              <w:spacing w:line="0" w:lineRule="atLeast"/>
              <w:ind w:left="420"/>
              <w:rPr>
                <w:rFonts w:ascii="Tahoma" w:eastAsia="メイリオ" w:hAnsi="Tahoma" w:cs="Tahoma"/>
                <w:color w:val="000000"/>
                <w:sz w:val="18"/>
                <w:szCs w:val="18"/>
              </w:rPr>
            </w:pPr>
          </w:p>
        </w:tc>
      </w:tr>
    </w:tbl>
    <w:p w14:paraId="70EBEF2A" w14:textId="77777777" w:rsidR="003B374C" w:rsidRDefault="003B374C" w:rsidP="00497724">
      <w:pPr>
        <w:spacing w:line="0" w:lineRule="atLeast"/>
        <w:rPr>
          <w:rFonts w:ascii="Tahoma" w:eastAsia="メイリオ" w:hAnsi="Tahoma"/>
          <w:sz w:val="18"/>
          <w:szCs w:val="18"/>
        </w:rPr>
      </w:pPr>
    </w:p>
    <w:p w14:paraId="08256CBA" w14:textId="2B4E2B9D" w:rsidR="000764AE" w:rsidRDefault="00A8552B" w:rsidP="00497724">
      <w:pPr>
        <w:spacing w:line="0" w:lineRule="atLeast"/>
        <w:rPr>
          <w:rFonts w:ascii="Tahoma" w:eastAsia="メイリオ" w:hAnsi="Tahoma"/>
          <w:sz w:val="18"/>
          <w:szCs w:val="18"/>
        </w:rPr>
      </w:pPr>
      <w:r w:rsidRPr="002B739E">
        <w:rPr>
          <w:rFonts w:ascii="Tahoma" w:eastAsia="メイリオ" w:hAnsi="Tahoma" w:hint="eastAsia"/>
          <w:noProof/>
          <w:sz w:val="18"/>
          <w:szCs w:val="18"/>
        </w:rPr>
        <mc:AlternateContent>
          <mc:Choice Requires="wpg">
            <w:drawing>
              <wp:anchor distT="0" distB="0" distL="114300" distR="114300" simplePos="0" relativeHeight="251659776" behindDoc="0" locked="0" layoutInCell="1" allowOverlap="1" wp14:anchorId="3FB137B4" wp14:editId="78754A9C">
                <wp:simplePos x="0" y="0"/>
                <wp:positionH relativeFrom="column">
                  <wp:posOffset>66776</wp:posOffset>
                </wp:positionH>
                <wp:positionV relativeFrom="paragraph">
                  <wp:posOffset>102260</wp:posOffset>
                </wp:positionV>
                <wp:extent cx="6400393" cy="435610"/>
                <wp:effectExtent l="0" t="0" r="635" b="254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393" cy="435610"/>
                          <a:chOff x="1440" y="6583"/>
                          <a:chExt cx="9103" cy="617"/>
                        </a:xfrm>
                      </wpg:grpSpPr>
                      <wps:wsp>
                        <wps:cNvPr id="2" name="AutoShape 25"/>
                        <wps:cNvSpPr>
                          <a:spLocks noChangeArrowheads="1"/>
                        </wps:cNvSpPr>
                        <wps:spPr bwMode="auto">
                          <a:xfrm>
                            <a:off x="1680" y="6583"/>
                            <a:ext cx="8640" cy="617"/>
                          </a:xfrm>
                          <a:prstGeom prst="roundRect">
                            <a:avLst>
                              <a:gd name="adj" fmla="val 16667"/>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CF0D019" w14:textId="77777777" w:rsidR="00497724" w:rsidRPr="00071F61" w:rsidRDefault="00A30790" w:rsidP="00497724">
                              <w:pPr>
                                <w:spacing w:line="560" w:lineRule="exact"/>
                                <w:jc w:val="center"/>
                                <w:rPr>
                                  <w:rFonts w:ascii="HGP創英角ｺﾞｼｯｸUB" w:eastAsia="HGP創英角ｺﾞｼｯｸUB" w:hAnsi="EPSON Pゴシック W7"/>
                                  <w:color w:val="FFFFFF"/>
                                  <w:sz w:val="40"/>
                                  <w:szCs w:val="40"/>
                                </w:rPr>
                              </w:pPr>
                              <w:r>
                                <w:rPr>
                                  <w:rFonts w:ascii="HGP創英角ｺﾞｼｯｸUB" w:eastAsia="HGP創英角ｺﾞｼｯｸUB" w:hAnsi="EPSON Pゴシック W7" w:hint="eastAsia"/>
                                  <w:color w:val="FFFFFF"/>
                                  <w:sz w:val="44"/>
                                  <w:szCs w:val="44"/>
                                </w:rPr>
                                <w:t xml:space="preserve">　</w:t>
                              </w:r>
                              <w:r w:rsidRPr="00071F61">
                                <w:rPr>
                                  <w:rFonts w:ascii="HGP創英角ｺﾞｼｯｸUB" w:eastAsia="HGP創英角ｺﾞｼｯｸUB" w:hAnsi="EPSON Pゴシック W7" w:hint="eastAsia"/>
                                  <w:color w:val="FFFFFF"/>
                                  <w:sz w:val="40"/>
                                  <w:szCs w:val="40"/>
                                </w:rPr>
                                <w:t>供給条件等</w:t>
                              </w:r>
                              <w:r w:rsidR="00497724" w:rsidRPr="00071F61">
                                <w:rPr>
                                  <w:rFonts w:ascii="HGP創英角ｺﾞｼｯｸUB" w:eastAsia="HGP創英角ｺﾞｼｯｸUB" w:hAnsi="EPSON Pゴシック W7" w:hint="eastAsia"/>
                                  <w:color w:val="FFFFFF"/>
                                  <w:sz w:val="40"/>
                                  <w:szCs w:val="40"/>
                                </w:rPr>
                                <w:t>の概要について</w:t>
                              </w:r>
                              <w:r w:rsidR="0021509A" w:rsidRPr="00071F61">
                                <w:rPr>
                                  <w:rFonts w:ascii="HGP創英角ｺﾞｼｯｸUB" w:eastAsia="HGP創英角ｺﾞｼｯｸUB" w:hAnsi="EPSON Pゴシック W7" w:hint="eastAsia"/>
                                  <w:color w:val="FFFFFF"/>
                                  <w:sz w:val="40"/>
                                  <w:szCs w:val="40"/>
                                </w:rPr>
                                <w:t>（ご参考）</w:t>
                              </w:r>
                            </w:p>
                          </w:txbxContent>
                        </wps:txbx>
                        <wps:bodyPr rot="0" vert="horz" wrap="square" lIns="74295" tIns="8890" rIns="74295" bIns="8890" anchor="t" anchorCtr="0" upright="1">
                          <a:noAutofit/>
                        </wps:bodyPr>
                      </wps:wsp>
                      <wps:wsp>
                        <wps:cNvPr id="3" name="Oval 26"/>
                        <wps:cNvSpPr>
                          <a:spLocks noChangeArrowheads="1"/>
                        </wps:cNvSpPr>
                        <wps:spPr bwMode="auto">
                          <a:xfrm>
                            <a:off x="1440" y="6583"/>
                            <a:ext cx="617" cy="617"/>
                          </a:xfrm>
                          <a:prstGeom prst="ellipse">
                            <a:avLst/>
                          </a:prstGeom>
                          <a:solidFill>
                            <a:srgbClr val="4F81BD"/>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74295" tIns="8890" rIns="74295" bIns="8890" anchor="t" anchorCtr="0" upright="1">
                          <a:noAutofit/>
                        </wps:bodyPr>
                      </wps:wsp>
                      <wps:wsp>
                        <wps:cNvPr id="4" name="Oval 27"/>
                        <wps:cNvSpPr>
                          <a:spLocks noChangeArrowheads="1"/>
                        </wps:cNvSpPr>
                        <wps:spPr bwMode="auto">
                          <a:xfrm>
                            <a:off x="9926" y="6583"/>
                            <a:ext cx="617" cy="617"/>
                          </a:xfrm>
                          <a:prstGeom prst="ellipse">
                            <a:avLst/>
                          </a:pr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137B4" id="Group 24" o:spid="_x0000_s1036" style="position:absolute;left:0;text-align:left;margin-left:5.25pt;margin-top:8.05pt;width:503.95pt;height:34.3pt;z-index:251659776" coordorigin="1440,6583" coordsize="9103,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">
                <v:roundrect id="AutoShape 25" o:spid="_x0000_s1037" style="position:absolute;left:1680;top:6583;width:8640;height: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" fillcolor="#4f81bd" stroked="f">
                  <v:textbox inset="5.85pt,.7pt,5.85pt,.7pt">
                    <w:txbxContent>
                      <w:p w14:paraId="4CF0D019" w14:textId="77777777" w:rsidR="00497724" w:rsidRPr="00071F61" w:rsidRDefault="00A30790" w:rsidP="00497724">
                        <w:pPr>
                          <w:spacing w:line="560" w:lineRule="exact"/>
                          <w:jc w:val="center"/>
                          <w:rPr>
                            <w:rFonts w:ascii="HGP創英角ｺﾞｼｯｸUB" w:eastAsia="HGP創英角ｺﾞｼｯｸUB" w:hAnsi="EPSON Pゴシック W7"/>
                            <w:color w:val="FFFFFF"/>
                            <w:sz w:val="40"/>
                            <w:szCs w:val="40"/>
                          </w:rPr>
                        </w:pPr>
                        <w:r>
                          <w:rPr>
                            <w:rFonts w:ascii="HGP創英角ｺﾞｼｯｸUB" w:eastAsia="HGP創英角ｺﾞｼｯｸUB" w:hAnsi="EPSON Pゴシック W7" w:hint="eastAsia"/>
                            <w:color w:val="FFFFFF"/>
                            <w:sz w:val="44"/>
                            <w:szCs w:val="44"/>
                          </w:rPr>
                          <w:t xml:space="preserve">　</w:t>
                        </w:r>
                        <w:r w:rsidRPr="00071F61">
                          <w:rPr>
                            <w:rFonts w:ascii="HGP創英角ｺﾞｼｯｸUB" w:eastAsia="HGP創英角ｺﾞｼｯｸUB" w:hAnsi="EPSON Pゴシック W7" w:hint="eastAsia"/>
                            <w:color w:val="FFFFFF"/>
                            <w:sz w:val="40"/>
                            <w:szCs w:val="40"/>
                          </w:rPr>
                          <w:t>供給条件等</w:t>
                        </w:r>
                        <w:r w:rsidR="00497724" w:rsidRPr="00071F61">
                          <w:rPr>
                            <w:rFonts w:ascii="HGP創英角ｺﾞｼｯｸUB" w:eastAsia="HGP創英角ｺﾞｼｯｸUB" w:hAnsi="EPSON Pゴシック W7" w:hint="eastAsia"/>
                            <w:color w:val="FFFFFF"/>
                            <w:sz w:val="40"/>
                            <w:szCs w:val="40"/>
                          </w:rPr>
                          <w:t>の概要について</w:t>
                        </w:r>
                        <w:r w:rsidR="0021509A" w:rsidRPr="00071F61">
                          <w:rPr>
                            <w:rFonts w:ascii="HGP創英角ｺﾞｼｯｸUB" w:eastAsia="HGP創英角ｺﾞｼｯｸUB" w:hAnsi="EPSON Pゴシック W7" w:hint="eastAsia"/>
                            <w:color w:val="FFFFFF"/>
                            <w:sz w:val="40"/>
                            <w:szCs w:val="40"/>
                          </w:rPr>
                          <w:t>（ご参考）</w:t>
                        </w:r>
                      </w:p>
                    </w:txbxContent>
                  </v:textbox>
                </v:roundrect>
                <v:oval id="Oval 26" o:spid="_x0000_s1038" style="position:absolute;left:1440;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" fillcolor="#4f81bd" stroked="f" strokeweight="0">
                  <v:textbox inset="5.85pt,.7pt,5.85pt,.7pt"/>
                </v:oval>
                <v:oval id="Oval 27" o:spid="_x0000_s1039" style="position:absolute;left:9926;top:6583;width:61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" fillcolor="#4f81bd" stroked="f">
                  <v:textbox inset="5.85pt,.7pt,5.85pt,.7pt"/>
                </v:oval>
              </v:group>
            </w:pict>
          </mc:Fallback>
        </mc:AlternateContent>
      </w:r>
    </w:p>
    <w:p w14:paraId="3D406EAA" w14:textId="66883AC8" w:rsidR="00496907" w:rsidRDefault="00496907" w:rsidP="00497724">
      <w:pPr>
        <w:spacing w:line="0" w:lineRule="atLeast"/>
        <w:rPr>
          <w:rFonts w:ascii="Tahoma" w:eastAsia="メイリオ" w:hAnsi="Tahoma"/>
          <w:sz w:val="18"/>
          <w:szCs w:val="18"/>
        </w:rPr>
      </w:pPr>
    </w:p>
    <w:p w14:paraId="6464B649" w14:textId="77777777" w:rsidR="00496907" w:rsidRPr="002B739E" w:rsidRDefault="00496907" w:rsidP="00497724">
      <w:pPr>
        <w:spacing w:line="0" w:lineRule="atLeast"/>
        <w:rPr>
          <w:rFonts w:ascii="Tahoma" w:eastAsia="メイリオ" w:hAnsi="Tahoma"/>
          <w:sz w:val="18"/>
          <w:szCs w:val="18"/>
        </w:rPr>
      </w:pPr>
    </w:p>
    <w:p w14:paraId="1EC8CF20" w14:textId="2E000E94" w:rsidR="00497724" w:rsidRPr="002B739E" w:rsidRDefault="00497724" w:rsidP="00497724">
      <w:pPr>
        <w:spacing w:line="0" w:lineRule="atLeast"/>
        <w:rPr>
          <w:rFonts w:ascii="Tahoma" w:eastAsia="メイリオ" w:hAnsi="Tahoma"/>
          <w:sz w:val="18"/>
          <w:szCs w:val="18"/>
        </w:rPr>
      </w:pPr>
    </w:p>
    <w:p w14:paraId="18BEB0E8" w14:textId="4EB88BDE" w:rsidR="002661D9" w:rsidRPr="00B01228" w:rsidRDefault="000A3B0E" w:rsidP="00B01228">
      <w:pPr>
        <w:numPr>
          <w:ilvl w:val="0"/>
          <w:numId w:val="3"/>
        </w:numPr>
        <w:spacing w:line="0" w:lineRule="atLeast"/>
        <w:ind w:left="325" w:hangingChars="200" w:hanging="325"/>
        <w:rPr>
          <w:rFonts w:ascii="Tahoma" w:eastAsia="メイリオ" w:hAnsi="Tahoma"/>
          <w:sz w:val="18"/>
          <w:szCs w:val="18"/>
          <w:u w:val="single"/>
        </w:rPr>
      </w:pPr>
      <w:r w:rsidRPr="00B01228">
        <w:rPr>
          <w:rFonts w:ascii="Tahoma" w:eastAsia="メイリオ" w:hAnsi="Tahoma" w:hint="eastAsia"/>
          <w:sz w:val="18"/>
          <w:szCs w:val="18"/>
          <w:u w:val="single"/>
        </w:rPr>
        <w:t>1-1</w:t>
      </w:r>
      <w:r w:rsidR="002661D9" w:rsidRPr="00B01228">
        <w:rPr>
          <w:rFonts w:ascii="Tahoma" w:eastAsia="メイリオ" w:hAnsi="Tahoma" w:hint="eastAsia"/>
          <w:sz w:val="18"/>
          <w:szCs w:val="18"/>
          <w:u w:val="single"/>
        </w:rPr>
        <w:t>料金単価表</w:t>
      </w:r>
    </w:p>
    <w:p w14:paraId="6695632F" w14:textId="77777777" w:rsidR="00BD746C" w:rsidRPr="002B739E" w:rsidRDefault="00BD746C" w:rsidP="00BD746C">
      <w:pPr>
        <w:spacing w:line="0" w:lineRule="atLeast"/>
        <w:ind w:left="420"/>
        <w:rPr>
          <w:rFonts w:ascii="Tahoma" w:eastAsia="メイリオ" w:hAnsi="Tahoma"/>
          <w:sz w:val="18"/>
          <w:szCs w:val="18"/>
          <w:shd w:val="pct15" w:color="auto" w:fill="FFFFFF"/>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26"/>
        <w:gridCol w:w="2126"/>
        <w:gridCol w:w="2126"/>
        <w:gridCol w:w="2127"/>
      </w:tblGrid>
      <w:tr w:rsidR="002661D9" w:rsidRPr="002B739E" w14:paraId="155D8A51" w14:textId="77777777" w:rsidTr="003B374C">
        <w:trPr>
          <w:trHeight w:val="308"/>
        </w:trPr>
        <w:tc>
          <w:tcPr>
            <w:tcW w:w="2126" w:type="dxa"/>
            <w:shd w:val="clear" w:color="auto" w:fill="D9D9D9"/>
            <w:vAlign w:val="center"/>
          </w:tcPr>
          <w:p w14:paraId="0C0AF70A" w14:textId="77777777" w:rsidR="002661D9" w:rsidRPr="002B739E" w:rsidRDefault="002661D9" w:rsidP="003B374C">
            <w:pPr>
              <w:adjustRightInd w:val="0"/>
              <w:jc w:val="center"/>
              <w:rPr>
                <w:color w:val="000000"/>
                <w:sz w:val="18"/>
                <w:szCs w:val="18"/>
              </w:rPr>
            </w:pPr>
          </w:p>
        </w:tc>
        <w:tc>
          <w:tcPr>
            <w:tcW w:w="2126" w:type="dxa"/>
            <w:shd w:val="clear" w:color="auto" w:fill="D9D9D9"/>
            <w:vAlign w:val="center"/>
          </w:tcPr>
          <w:p w14:paraId="1BB402DE" w14:textId="77777777" w:rsidR="002661D9" w:rsidRPr="002B739E" w:rsidRDefault="002661D9" w:rsidP="003B374C">
            <w:pPr>
              <w:adjustRightInd w:val="0"/>
              <w:spacing w:line="0" w:lineRule="atLeast"/>
              <w:jc w:val="center"/>
              <w:rPr>
                <w:color w:val="000000"/>
                <w:sz w:val="18"/>
                <w:szCs w:val="18"/>
              </w:rPr>
            </w:pPr>
            <w:r w:rsidRPr="002B739E">
              <w:rPr>
                <w:rFonts w:ascii="Tahoma" w:eastAsia="メイリオ" w:hAnsi="Tahoma" w:hint="eastAsia"/>
                <w:sz w:val="18"/>
                <w:szCs w:val="18"/>
              </w:rPr>
              <w:t>０～８㎥まで</w:t>
            </w:r>
          </w:p>
        </w:tc>
        <w:tc>
          <w:tcPr>
            <w:tcW w:w="2126" w:type="dxa"/>
            <w:shd w:val="clear" w:color="auto" w:fill="D9D9D9"/>
            <w:vAlign w:val="center"/>
          </w:tcPr>
          <w:p w14:paraId="63DEB605" w14:textId="77777777" w:rsidR="002661D9" w:rsidRPr="002B739E" w:rsidRDefault="002661D9" w:rsidP="003B374C">
            <w:pPr>
              <w:adjustRightInd w:val="0"/>
              <w:spacing w:line="0" w:lineRule="atLeast"/>
              <w:jc w:val="center"/>
              <w:rPr>
                <w:color w:val="000000"/>
                <w:sz w:val="18"/>
                <w:szCs w:val="18"/>
              </w:rPr>
            </w:pPr>
            <w:r w:rsidRPr="002B739E">
              <w:rPr>
                <w:rFonts w:ascii="Tahoma" w:eastAsia="メイリオ" w:hAnsi="Tahoma" w:hint="eastAsia"/>
                <w:sz w:val="18"/>
                <w:szCs w:val="18"/>
              </w:rPr>
              <w:t>８</w:t>
            </w:r>
            <w:r w:rsidRPr="002B739E">
              <w:rPr>
                <w:rFonts w:ascii="Tahoma" w:eastAsia="メイリオ" w:hAnsi="Tahoma" w:hint="eastAsia"/>
                <w:sz w:val="18"/>
                <w:szCs w:val="18"/>
              </w:rPr>
              <w:t>.</w:t>
            </w:r>
            <w:r w:rsidRPr="002B739E">
              <w:rPr>
                <w:rFonts w:ascii="Tahoma" w:eastAsia="メイリオ" w:hAnsi="Tahoma" w:hint="eastAsia"/>
                <w:sz w:val="18"/>
                <w:szCs w:val="18"/>
              </w:rPr>
              <w:t>１～３０㎥まで</w:t>
            </w:r>
          </w:p>
        </w:tc>
        <w:tc>
          <w:tcPr>
            <w:tcW w:w="2127" w:type="dxa"/>
            <w:shd w:val="clear" w:color="auto" w:fill="D9D9D9"/>
            <w:vAlign w:val="center"/>
          </w:tcPr>
          <w:p w14:paraId="71F9C092" w14:textId="77777777" w:rsidR="002661D9" w:rsidRPr="002B739E" w:rsidRDefault="002661D9" w:rsidP="003B374C">
            <w:pPr>
              <w:adjustRightInd w:val="0"/>
              <w:spacing w:line="0" w:lineRule="atLeast"/>
              <w:jc w:val="center"/>
              <w:rPr>
                <w:color w:val="000000"/>
                <w:sz w:val="18"/>
                <w:szCs w:val="18"/>
              </w:rPr>
            </w:pPr>
            <w:r w:rsidRPr="002B739E">
              <w:rPr>
                <w:rFonts w:ascii="Tahoma" w:eastAsia="メイリオ" w:hAnsi="Tahoma" w:hint="eastAsia"/>
                <w:sz w:val="18"/>
                <w:szCs w:val="18"/>
              </w:rPr>
              <w:t>３０㎥超から</w:t>
            </w:r>
          </w:p>
        </w:tc>
      </w:tr>
      <w:tr w:rsidR="002661D9" w:rsidRPr="002B739E" w14:paraId="39FF8146" w14:textId="77777777" w:rsidTr="003B374C">
        <w:trPr>
          <w:trHeight w:val="228"/>
        </w:trPr>
        <w:tc>
          <w:tcPr>
            <w:tcW w:w="2126" w:type="dxa"/>
            <w:shd w:val="clear" w:color="auto" w:fill="D9D9D9"/>
            <w:vAlign w:val="center"/>
          </w:tcPr>
          <w:p w14:paraId="409000D8" w14:textId="77777777" w:rsidR="002661D9" w:rsidRPr="002B739E" w:rsidRDefault="002661D9" w:rsidP="003B374C">
            <w:pPr>
              <w:adjustRightInd w:val="0"/>
              <w:spacing w:line="0" w:lineRule="atLeast"/>
              <w:jc w:val="center"/>
              <w:rPr>
                <w:rFonts w:ascii="Tahoma" w:eastAsia="メイリオ" w:hAnsi="Tahoma"/>
                <w:sz w:val="18"/>
                <w:szCs w:val="18"/>
              </w:rPr>
            </w:pPr>
            <w:r w:rsidRPr="002B739E">
              <w:rPr>
                <w:rFonts w:ascii="Tahoma" w:eastAsia="メイリオ" w:hAnsi="Tahoma" w:hint="eastAsia"/>
                <w:sz w:val="18"/>
                <w:szCs w:val="18"/>
              </w:rPr>
              <w:t>基本料金</w:t>
            </w:r>
          </w:p>
        </w:tc>
        <w:tc>
          <w:tcPr>
            <w:tcW w:w="2126" w:type="dxa"/>
            <w:shd w:val="clear" w:color="auto" w:fill="D9D9D9"/>
            <w:vAlign w:val="center"/>
          </w:tcPr>
          <w:p w14:paraId="6F7D39E1" w14:textId="77777777" w:rsidR="002661D9" w:rsidRPr="002B739E" w:rsidRDefault="002661D9" w:rsidP="003B374C">
            <w:pPr>
              <w:adjustRightInd w:val="0"/>
              <w:spacing w:line="0" w:lineRule="atLeast"/>
              <w:jc w:val="center"/>
              <w:rPr>
                <w:color w:val="000000"/>
                <w:sz w:val="18"/>
                <w:szCs w:val="18"/>
              </w:rPr>
            </w:pPr>
          </w:p>
        </w:tc>
        <w:tc>
          <w:tcPr>
            <w:tcW w:w="2126" w:type="dxa"/>
            <w:shd w:val="clear" w:color="auto" w:fill="D9D9D9"/>
            <w:vAlign w:val="center"/>
          </w:tcPr>
          <w:p w14:paraId="32225DA8" w14:textId="77777777" w:rsidR="002661D9" w:rsidRPr="002B739E" w:rsidRDefault="002661D9" w:rsidP="003B374C">
            <w:pPr>
              <w:adjustRightInd w:val="0"/>
              <w:spacing w:line="0" w:lineRule="atLeast"/>
              <w:jc w:val="center"/>
              <w:rPr>
                <w:color w:val="000000"/>
                <w:sz w:val="18"/>
                <w:szCs w:val="18"/>
              </w:rPr>
            </w:pPr>
          </w:p>
        </w:tc>
        <w:tc>
          <w:tcPr>
            <w:tcW w:w="2127" w:type="dxa"/>
            <w:shd w:val="clear" w:color="auto" w:fill="D9D9D9"/>
            <w:vAlign w:val="center"/>
          </w:tcPr>
          <w:p w14:paraId="6B6FC5AD" w14:textId="77777777" w:rsidR="002661D9" w:rsidRPr="002B739E" w:rsidRDefault="002661D9" w:rsidP="003B374C">
            <w:pPr>
              <w:adjustRightInd w:val="0"/>
              <w:spacing w:line="0" w:lineRule="atLeast"/>
              <w:jc w:val="center"/>
              <w:rPr>
                <w:color w:val="000000"/>
                <w:sz w:val="18"/>
                <w:szCs w:val="18"/>
              </w:rPr>
            </w:pPr>
          </w:p>
        </w:tc>
      </w:tr>
      <w:tr w:rsidR="002661D9" w:rsidRPr="002B739E" w14:paraId="5FBA1EC1" w14:textId="77777777" w:rsidTr="003B374C">
        <w:trPr>
          <w:trHeight w:val="208"/>
        </w:trPr>
        <w:tc>
          <w:tcPr>
            <w:tcW w:w="2126" w:type="dxa"/>
            <w:shd w:val="clear" w:color="auto" w:fill="D9D9D9"/>
            <w:vAlign w:val="center"/>
          </w:tcPr>
          <w:p w14:paraId="1A0F24FC" w14:textId="77777777" w:rsidR="002661D9" w:rsidRPr="002B739E" w:rsidRDefault="002661D9" w:rsidP="003B374C">
            <w:pPr>
              <w:adjustRightInd w:val="0"/>
              <w:spacing w:line="0" w:lineRule="atLeast"/>
              <w:jc w:val="center"/>
              <w:rPr>
                <w:rFonts w:ascii="Tahoma" w:eastAsia="メイリオ" w:hAnsi="Tahoma"/>
                <w:sz w:val="18"/>
                <w:szCs w:val="18"/>
              </w:rPr>
            </w:pPr>
            <w:r w:rsidRPr="002B739E">
              <w:rPr>
                <w:rFonts w:ascii="Tahoma" w:eastAsia="メイリオ" w:hAnsi="Tahoma" w:hint="eastAsia"/>
                <w:sz w:val="18"/>
                <w:szCs w:val="18"/>
              </w:rPr>
              <w:t>基準単位料金</w:t>
            </w:r>
          </w:p>
        </w:tc>
        <w:tc>
          <w:tcPr>
            <w:tcW w:w="2126" w:type="dxa"/>
            <w:shd w:val="clear" w:color="auto" w:fill="D9D9D9"/>
            <w:vAlign w:val="center"/>
          </w:tcPr>
          <w:p w14:paraId="520AA71F" w14:textId="77777777" w:rsidR="002661D9" w:rsidRPr="002B739E" w:rsidRDefault="002661D9" w:rsidP="003B374C">
            <w:pPr>
              <w:adjustRightInd w:val="0"/>
              <w:spacing w:line="0" w:lineRule="atLeast"/>
              <w:jc w:val="center"/>
              <w:rPr>
                <w:color w:val="000000"/>
                <w:sz w:val="18"/>
                <w:szCs w:val="18"/>
              </w:rPr>
            </w:pPr>
          </w:p>
        </w:tc>
        <w:tc>
          <w:tcPr>
            <w:tcW w:w="2126" w:type="dxa"/>
            <w:shd w:val="clear" w:color="auto" w:fill="D9D9D9"/>
            <w:vAlign w:val="center"/>
          </w:tcPr>
          <w:p w14:paraId="7DBA265A" w14:textId="77777777" w:rsidR="002661D9" w:rsidRPr="002B739E" w:rsidRDefault="002661D9" w:rsidP="003B374C">
            <w:pPr>
              <w:adjustRightInd w:val="0"/>
              <w:spacing w:line="0" w:lineRule="atLeast"/>
              <w:jc w:val="center"/>
              <w:rPr>
                <w:color w:val="000000"/>
                <w:sz w:val="18"/>
                <w:szCs w:val="18"/>
              </w:rPr>
            </w:pPr>
          </w:p>
        </w:tc>
        <w:tc>
          <w:tcPr>
            <w:tcW w:w="2127" w:type="dxa"/>
            <w:shd w:val="clear" w:color="auto" w:fill="D9D9D9"/>
            <w:vAlign w:val="center"/>
          </w:tcPr>
          <w:p w14:paraId="695E3F95" w14:textId="77777777" w:rsidR="002661D9" w:rsidRPr="002B739E" w:rsidRDefault="002661D9" w:rsidP="003B374C">
            <w:pPr>
              <w:adjustRightInd w:val="0"/>
              <w:spacing w:line="0" w:lineRule="atLeast"/>
              <w:jc w:val="center"/>
              <w:rPr>
                <w:color w:val="000000"/>
                <w:sz w:val="18"/>
                <w:szCs w:val="18"/>
              </w:rPr>
            </w:pPr>
          </w:p>
        </w:tc>
      </w:tr>
    </w:tbl>
    <w:p w14:paraId="2117137A" w14:textId="3B8317F8" w:rsidR="00AB793B" w:rsidRPr="00071F61" w:rsidRDefault="00AB793B" w:rsidP="003B374C">
      <w:pPr>
        <w:spacing w:line="0" w:lineRule="atLeast"/>
        <w:ind w:left="437"/>
        <w:rPr>
          <w:rFonts w:ascii="Tahoma" w:eastAsia="メイリオ" w:hAnsi="Tahoma"/>
          <w:sz w:val="18"/>
          <w:szCs w:val="18"/>
        </w:rPr>
      </w:pPr>
      <w:r w:rsidRPr="00071F61">
        <w:rPr>
          <w:rFonts w:ascii="Tahoma" w:eastAsia="メイリオ" w:hAnsi="Tahoma" w:hint="eastAsia"/>
          <w:sz w:val="18"/>
          <w:szCs w:val="18"/>
        </w:rPr>
        <w:t>実際に適用する単価は、基準単位料金に平均原料価格の動向を加味して毎月決定します。</w:t>
      </w:r>
    </w:p>
    <w:p w14:paraId="42AAD411" w14:textId="5A73E612" w:rsidR="000A3B0E" w:rsidRPr="002B739E" w:rsidRDefault="000A3B0E" w:rsidP="0021509A">
      <w:pPr>
        <w:spacing w:line="0" w:lineRule="atLeast"/>
        <w:rPr>
          <w:rFonts w:ascii="Tahoma" w:eastAsia="メイリオ" w:hAnsi="Tahoma"/>
          <w:color w:val="000000"/>
          <w:sz w:val="18"/>
          <w:szCs w:val="18"/>
        </w:rPr>
      </w:pPr>
    </w:p>
    <w:p w14:paraId="2E9659AF" w14:textId="77777777" w:rsidR="00497724" w:rsidRPr="00B01228" w:rsidRDefault="000A3B0E" w:rsidP="00B01228">
      <w:pPr>
        <w:numPr>
          <w:ilvl w:val="0"/>
          <w:numId w:val="3"/>
        </w:numPr>
        <w:spacing w:line="0" w:lineRule="atLeast"/>
        <w:ind w:left="325" w:hangingChars="200" w:hanging="325"/>
        <w:rPr>
          <w:rFonts w:ascii="Tahoma" w:eastAsia="メイリオ" w:hAnsi="Tahoma"/>
          <w:sz w:val="18"/>
          <w:szCs w:val="18"/>
          <w:u w:val="single"/>
        </w:rPr>
      </w:pPr>
      <w:r w:rsidRPr="00B01228">
        <w:rPr>
          <w:rFonts w:ascii="Tahoma" w:eastAsia="メイリオ" w:hAnsi="Tahoma" w:hint="eastAsia"/>
          <w:sz w:val="18"/>
          <w:szCs w:val="18"/>
          <w:u w:val="single"/>
        </w:rPr>
        <w:t>1-2</w:t>
      </w:r>
      <w:r w:rsidR="00497724" w:rsidRPr="00B01228">
        <w:rPr>
          <w:rFonts w:ascii="Tahoma" w:eastAsia="メイリオ" w:hAnsi="Tahoma" w:hint="eastAsia"/>
          <w:sz w:val="18"/>
          <w:szCs w:val="18"/>
          <w:u w:val="single"/>
        </w:rPr>
        <w:t>料金は検針票でご確認ください。</w:t>
      </w:r>
    </w:p>
    <w:p w14:paraId="3B3891DA" w14:textId="791B79D1" w:rsidR="00497724" w:rsidRPr="00071F61" w:rsidRDefault="00497724" w:rsidP="00B01228">
      <w:pPr>
        <w:numPr>
          <w:ilvl w:val="0"/>
          <w:numId w:val="4"/>
        </w:numPr>
        <w:spacing w:beforeLines="50" w:before="145" w:line="0" w:lineRule="atLeast"/>
        <w:ind w:leftChars="100" w:left="437" w:hangingChars="150" w:hanging="244"/>
        <w:rPr>
          <w:rFonts w:ascii="Tahoma" w:eastAsia="メイリオ" w:hAnsi="Tahoma"/>
          <w:sz w:val="18"/>
          <w:szCs w:val="18"/>
        </w:rPr>
      </w:pPr>
      <w:r w:rsidRPr="00071F61">
        <w:rPr>
          <w:rFonts w:ascii="Tahoma" w:eastAsia="メイリオ" w:hAnsi="Tahoma" w:hint="eastAsia"/>
          <w:sz w:val="18"/>
          <w:szCs w:val="18"/>
        </w:rPr>
        <w:t>検針票に記載しているガス料金は、基本料金とガスの使用量に応じて計算する調整単位料金</w:t>
      </w:r>
      <w:r w:rsidR="002661D9" w:rsidRPr="00071F61">
        <w:rPr>
          <w:rFonts w:ascii="Tahoma" w:eastAsia="メイリオ" w:hAnsi="Tahoma" w:hint="eastAsia"/>
          <w:sz w:val="18"/>
          <w:szCs w:val="18"/>
        </w:rPr>
        <w:t>により計算致します</w:t>
      </w:r>
      <w:r w:rsidRPr="00071F61">
        <w:rPr>
          <w:rFonts w:ascii="Tahoma" w:eastAsia="メイリオ" w:hAnsi="Tahoma" w:hint="eastAsia"/>
          <w:sz w:val="18"/>
          <w:szCs w:val="18"/>
        </w:rPr>
        <w:t>。また、調整単位料金は原料費</w:t>
      </w:r>
      <w:r w:rsidR="002661D9" w:rsidRPr="00071F61">
        <w:rPr>
          <w:rFonts w:ascii="Tahoma" w:eastAsia="メイリオ" w:hAnsi="Tahoma" w:hint="eastAsia"/>
          <w:sz w:val="18"/>
          <w:szCs w:val="18"/>
        </w:rPr>
        <w:t>の</w:t>
      </w:r>
      <w:r w:rsidRPr="00071F61">
        <w:rPr>
          <w:rFonts w:ascii="Tahoma" w:eastAsia="メイリオ" w:hAnsi="Tahoma" w:hint="eastAsia"/>
          <w:sz w:val="18"/>
          <w:szCs w:val="18"/>
        </w:rPr>
        <w:t>変動</w:t>
      </w:r>
      <w:r w:rsidR="002661D9" w:rsidRPr="00071F61">
        <w:rPr>
          <w:rFonts w:ascii="Tahoma" w:eastAsia="メイリオ" w:hAnsi="Tahoma" w:hint="eastAsia"/>
          <w:sz w:val="18"/>
          <w:szCs w:val="18"/>
        </w:rPr>
        <w:t>に応じて</w:t>
      </w:r>
      <w:r w:rsidRPr="00071F61">
        <w:rPr>
          <w:rFonts w:ascii="Tahoma" w:eastAsia="メイリオ" w:hAnsi="Tahoma" w:hint="eastAsia"/>
          <w:sz w:val="18"/>
          <w:szCs w:val="18"/>
        </w:rPr>
        <w:t>調整した額を加減した額になります。</w:t>
      </w:r>
    </w:p>
    <w:p w14:paraId="2B511186" w14:textId="1C8D7057" w:rsidR="00AF644F" w:rsidRPr="002B739E" w:rsidRDefault="00AF644F" w:rsidP="00B01228">
      <w:pPr>
        <w:numPr>
          <w:ilvl w:val="0"/>
          <w:numId w:val="4"/>
        </w:numPr>
        <w:spacing w:before="50" w:line="0" w:lineRule="atLeast"/>
        <w:ind w:leftChars="100" w:left="437" w:hangingChars="150" w:hanging="244"/>
        <w:rPr>
          <w:rFonts w:ascii="Tahoma" w:eastAsia="メイリオ" w:hAnsi="Tahoma"/>
          <w:sz w:val="18"/>
          <w:szCs w:val="18"/>
        </w:rPr>
      </w:pPr>
      <w:r w:rsidRPr="002B739E">
        <w:rPr>
          <w:rFonts w:ascii="Tahoma" w:eastAsia="メイリオ" w:hAnsi="Tahoma" w:hint="eastAsia"/>
          <w:sz w:val="18"/>
          <w:szCs w:val="18"/>
        </w:rPr>
        <w:t>料金はすべて税込です。支払義務発生日（検針日等）から</w:t>
      </w:r>
      <w:r w:rsidRPr="002B739E">
        <w:rPr>
          <w:rFonts w:ascii="Tahoma" w:eastAsia="メイリオ" w:hAnsi="Tahoma" w:hint="eastAsia"/>
          <w:sz w:val="18"/>
          <w:szCs w:val="18"/>
        </w:rPr>
        <w:t>20</w:t>
      </w:r>
      <w:r w:rsidRPr="002B739E">
        <w:rPr>
          <w:rFonts w:ascii="Tahoma" w:eastAsia="メイリオ" w:hAnsi="Tahoma" w:hint="eastAsia"/>
          <w:sz w:val="18"/>
          <w:szCs w:val="18"/>
        </w:rPr>
        <w:t>日経過後にお支払いいただく場合には、遅収料金（○％割増）となります。</w:t>
      </w:r>
    </w:p>
    <w:p w14:paraId="630F00F6" w14:textId="77777777" w:rsidR="00497724" w:rsidRPr="002B739E" w:rsidRDefault="00497724" w:rsidP="00B01228">
      <w:pPr>
        <w:numPr>
          <w:ilvl w:val="0"/>
          <w:numId w:val="4"/>
        </w:numPr>
        <w:spacing w:before="50" w:line="0" w:lineRule="atLeast"/>
        <w:ind w:leftChars="100" w:left="437" w:hangingChars="150" w:hanging="244"/>
        <w:rPr>
          <w:rFonts w:ascii="Tahoma" w:eastAsia="メイリオ" w:hAnsi="Tahoma"/>
          <w:sz w:val="18"/>
          <w:szCs w:val="18"/>
        </w:rPr>
      </w:pPr>
      <w:r w:rsidRPr="002B739E">
        <w:rPr>
          <w:rFonts w:ascii="Tahoma" w:eastAsia="メイリオ" w:hAnsi="Tahoma" w:hint="eastAsia"/>
          <w:sz w:val="18"/>
          <w:szCs w:val="18"/>
        </w:rPr>
        <w:t>ガス料金は、口座振替</w:t>
      </w:r>
      <w:r w:rsidR="0021509A" w:rsidRPr="002B739E">
        <w:rPr>
          <w:rFonts w:ascii="Tahoma" w:eastAsia="メイリオ" w:hAnsi="Tahoma" w:hint="eastAsia"/>
          <w:sz w:val="18"/>
          <w:szCs w:val="18"/>
        </w:rPr>
        <w:t>、</w:t>
      </w:r>
      <w:r w:rsidRPr="002B739E">
        <w:rPr>
          <w:rFonts w:ascii="Tahoma" w:eastAsia="メイリオ" w:hAnsi="Tahoma" w:hint="eastAsia"/>
          <w:sz w:val="18"/>
          <w:szCs w:val="18"/>
        </w:rPr>
        <w:t>払込み</w:t>
      </w:r>
      <w:r w:rsidR="0021509A" w:rsidRPr="002B739E">
        <w:rPr>
          <w:rFonts w:ascii="Tahoma" w:eastAsia="メイリオ" w:hAnsi="Tahoma" w:hint="eastAsia"/>
          <w:sz w:val="18"/>
          <w:szCs w:val="18"/>
        </w:rPr>
        <w:t>その他</w:t>
      </w:r>
      <w:r w:rsidRPr="002B739E">
        <w:rPr>
          <w:rFonts w:ascii="Tahoma" w:eastAsia="メイリオ" w:hAnsi="Tahoma" w:hint="eastAsia"/>
          <w:sz w:val="18"/>
          <w:szCs w:val="18"/>
        </w:rPr>
        <w:t>の方法により、支払義務発生日の翌日から起算して</w:t>
      </w:r>
      <w:r w:rsidRPr="002B739E">
        <w:rPr>
          <w:rFonts w:ascii="Tahoma" w:eastAsia="メイリオ" w:hAnsi="Tahoma" w:hint="eastAsia"/>
          <w:sz w:val="18"/>
          <w:szCs w:val="18"/>
        </w:rPr>
        <w:t>50</w:t>
      </w:r>
      <w:r w:rsidRPr="002B739E">
        <w:rPr>
          <w:rFonts w:ascii="Tahoma" w:eastAsia="メイリオ" w:hAnsi="Tahoma" w:hint="eastAsia"/>
          <w:sz w:val="18"/>
          <w:szCs w:val="18"/>
        </w:rPr>
        <w:t>日目（支払期限）までにお支払いただきます。支払期限を経過してもガス料金のお支払いがない場合、ガスの供給を停止させていただくことがあります。</w:t>
      </w:r>
    </w:p>
    <w:p w14:paraId="3C5F2104" w14:textId="77777777" w:rsidR="00497724" w:rsidRPr="002B739E" w:rsidRDefault="00CA16F0" w:rsidP="00B01228">
      <w:pPr>
        <w:numPr>
          <w:ilvl w:val="0"/>
          <w:numId w:val="4"/>
        </w:numPr>
        <w:spacing w:before="50" w:line="0" w:lineRule="atLeast"/>
        <w:ind w:leftChars="100" w:left="437" w:hangingChars="150" w:hanging="244"/>
        <w:rPr>
          <w:rFonts w:ascii="Tahoma" w:eastAsia="メイリオ" w:hAnsi="Tahoma"/>
          <w:sz w:val="18"/>
          <w:szCs w:val="18"/>
        </w:rPr>
      </w:pPr>
      <w:r w:rsidRPr="002B739E">
        <w:rPr>
          <w:rFonts w:ascii="Tahoma" w:eastAsia="メイリオ" w:hAnsi="Tahoma" w:hint="eastAsia"/>
          <w:sz w:val="18"/>
          <w:szCs w:val="18"/>
        </w:rPr>
        <w:t>供給条件の</w:t>
      </w:r>
      <w:r w:rsidR="00497724" w:rsidRPr="002B739E">
        <w:rPr>
          <w:rFonts w:ascii="Tahoma" w:eastAsia="メイリオ" w:hAnsi="Tahoma" w:hint="eastAsia"/>
          <w:sz w:val="18"/>
          <w:szCs w:val="18"/>
        </w:rPr>
        <w:t>詳細は</w:t>
      </w:r>
      <w:r w:rsidR="00497724" w:rsidRPr="002B739E">
        <w:rPr>
          <w:rFonts w:ascii="Tahoma" w:eastAsia="メイリオ" w:hAnsi="Tahoma" w:hint="eastAsia"/>
          <w:color w:val="000000"/>
          <w:sz w:val="18"/>
          <w:szCs w:val="18"/>
        </w:rPr>
        <w:t>、</w:t>
      </w:r>
      <w:r w:rsidR="0021509A" w:rsidRPr="002B739E">
        <w:rPr>
          <w:rFonts w:ascii="Tahoma" w:eastAsia="メイリオ" w:hAnsi="Tahoma" w:hint="eastAsia"/>
          <w:color w:val="000000"/>
          <w:sz w:val="18"/>
          <w:szCs w:val="18"/>
        </w:rPr>
        <w:t>営業所等の</w:t>
      </w:r>
      <w:r w:rsidR="00497724" w:rsidRPr="002B739E">
        <w:rPr>
          <w:rFonts w:ascii="Tahoma" w:eastAsia="メイリオ" w:hAnsi="Tahoma" w:hint="eastAsia"/>
          <w:color w:val="000000"/>
          <w:sz w:val="18"/>
          <w:szCs w:val="18"/>
        </w:rPr>
        <w:t>店頭へ掲示</w:t>
      </w:r>
      <w:r w:rsidR="00497724" w:rsidRPr="002B739E">
        <w:rPr>
          <w:rFonts w:ascii="Tahoma" w:eastAsia="メイリオ" w:hAnsi="Tahoma" w:hint="eastAsia"/>
          <w:sz w:val="18"/>
          <w:szCs w:val="18"/>
        </w:rPr>
        <w:t>しておりますので、ご覧ください（ご希望の場合は</w:t>
      </w:r>
      <w:r w:rsidR="0021509A" w:rsidRPr="002B739E">
        <w:rPr>
          <w:rFonts w:ascii="Tahoma" w:eastAsia="メイリオ" w:hAnsi="Tahoma" w:hint="eastAsia"/>
          <w:sz w:val="18"/>
          <w:szCs w:val="18"/>
        </w:rPr>
        <w:t>送付</w:t>
      </w:r>
      <w:r w:rsidR="00497724" w:rsidRPr="002B739E">
        <w:rPr>
          <w:rFonts w:ascii="Tahoma" w:eastAsia="メイリオ" w:hAnsi="Tahoma" w:hint="eastAsia"/>
          <w:sz w:val="18"/>
          <w:szCs w:val="18"/>
        </w:rPr>
        <w:t>致しますのでご連絡ください）。</w:t>
      </w:r>
    </w:p>
    <w:p w14:paraId="288258FE" w14:textId="77777777" w:rsidR="00497724" w:rsidRPr="002B739E" w:rsidRDefault="00497724" w:rsidP="00497724">
      <w:pPr>
        <w:spacing w:line="0" w:lineRule="atLeast"/>
        <w:rPr>
          <w:rFonts w:ascii="Tahoma" w:eastAsia="メイリオ" w:hAnsi="Tahoma"/>
          <w:sz w:val="18"/>
          <w:szCs w:val="18"/>
        </w:rPr>
      </w:pPr>
    </w:p>
    <w:p w14:paraId="2B9CC724" w14:textId="77777777" w:rsidR="00497724" w:rsidRPr="00B01228" w:rsidRDefault="00497724" w:rsidP="00B01228">
      <w:pPr>
        <w:numPr>
          <w:ilvl w:val="0"/>
          <w:numId w:val="3"/>
        </w:numPr>
        <w:spacing w:line="0" w:lineRule="atLeast"/>
        <w:ind w:left="325" w:hangingChars="200" w:hanging="325"/>
        <w:rPr>
          <w:rFonts w:ascii="Tahoma" w:eastAsia="メイリオ" w:hAnsi="Tahoma"/>
          <w:sz w:val="18"/>
          <w:szCs w:val="18"/>
          <w:u w:val="single"/>
        </w:rPr>
      </w:pPr>
      <w:r w:rsidRPr="00B01228">
        <w:rPr>
          <w:rFonts w:ascii="Tahoma" w:eastAsia="メイリオ" w:hAnsi="Tahoma" w:hint="eastAsia"/>
          <w:sz w:val="18"/>
          <w:szCs w:val="18"/>
          <w:u w:val="single"/>
        </w:rPr>
        <w:t>供給施設等の設置工事について</w:t>
      </w:r>
    </w:p>
    <w:p w14:paraId="389072C4" w14:textId="77777777" w:rsidR="00497724" w:rsidRPr="002B739E" w:rsidRDefault="00497724" w:rsidP="00497724">
      <w:pPr>
        <w:spacing w:line="0" w:lineRule="atLeast"/>
        <w:ind w:left="420"/>
        <w:rPr>
          <w:rFonts w:ascii="Tahoma" w:eastAsia="メイリオ" w:hAnsi="Tahoma"/>
          <w:sz w:val="18"/>
          <w:szCs w:val="18"/>
        </w:rPr>
      </w:pPr>
      <w:r w:rsidRPr="002B739E">
        <w:rPr>
          <w:rFonts w:ascii="Tahoma" w:eastAsia="メイリオ" w:hAnsi="Tahoma" w:hint="eastAsia"/>
          <w:sz w:val="18"/>
          <w:szCs w:val="18"/>
        </w:rPr>
        <w:t>お客さま資産の供給施設の設置及び修繕費（修繕、改修、取替え等に要する費用）は、お客さまに負担して頂きます。また、供給開始前にガス小売供給契約又はガス工事契約をお客さまの都合により変更又は解約さ</w:t>
      </w:r>
      <w:r w:rsidR="0021509A" w:rsidRPr="002B739E">
        <w:rPr>
          <w:rFonts w:ascii="Tahoma" w:eastAsia="メイリオ" w:hAnsi="Tahoma" w:hint="eastAsia"/>
          <w:sz w:val="18"/>
          <w:szCs w:val="18"/>
        </w:rPr>
        <w:t>れる場合は、これに要する工事費をお客さまに負担して頂き、変更又は</w:t>
      </w:r>
      <w:r w:rsidRPr="002B739E">
        <w:rPr>
          <w:rFonts w:ascii="Tahoma" w:eastAsia="メイリオ" w:hAnsi="Tahoma" w:hint="eastAsia"/>
          <w:sz w:val="18"/>
          <w:szCs w:val="18"/>
        </w:rPr>
        <w:t>解約によって生じた損害を賠償して頂きます。</w:t>
      </w:r>
    </w:p>
    <w:p w14:paraId="188F9602" w14:textId="77777777" w:rsidR="00497724" w:rsidRPr="002B739E" w:rsidRDefault="00497724" w:rsidP="00497724">
      <w:pPr>
        <w:spacing w:line="0" w:lineRule="atLeast"/>
        <w:rPr>
          <w:rFonts w:ascii="Tahoma" w:eastAsia="メイリオ" w:hAnsi="Tahoma"/>
          <w:sz w:val="18"/>
          <w:szCs w:val="18"/>
        </w:rPr>
      </w:pPr>
    </w:p>
    <w:p w14:paraId="577A852B" w14:textId="77777777" w:rsidR="00497724" w:rsidRPr="00B01228" w:rsidRDefault="00497724" w:rsidP="00B01228">
      <w:pPr>
        <w:numPr>
          <w:ilvl w:val="0"/>
          <w:numId w:val="3"/>
        </w:numPr>
        <w:spacing w:line="0" w:lineRule="atLeast"/>
        <w:ind w:left="325" w:hangingChars="200" w:hanging="325"/>
        <w:rPr>
          <w:rFonts w:ascii="Tahoma" w:eastAsia="メイリオ" w:hAnsi="Tahoma"/>
          <w:sz w:val="18"/>
          <w:szCs w:val="18"/>
          <w:u w:val="single"/>
        </w:rPr>
      </w:pPr>
      <w:r w:rsidRPr="00B01228">
        <w:rPr>
          <w:rFonts w:ascii="Tahoma" w:eastAsia="メイリオ" w:hAnsi="Tahoma" w:hint="eastAsia"/>
          <w:sz w:val="18"/>
          <w:szCs w:val="18"/>
          <w:u w:val="single"/>
        </w:rPr>
        <w:t>保安</w:t>
      </w:r>
      <w:r w:rsidR="0021509A" w:rsidRPr="00B01228">
        <w:rPr>
          <w:rFonts w:ascii="Tahoma" w:eastAsia="メイリオ" w:hAnsi="Tahoma" w:hint="eastAsia"/>
          <w:sz w:val="18"/>
          <w:szCs w:val="18"/>
          <w:u w:val="single"/>
        </w:rPr>
        <w:t>上</w:t>
      </w:r>
      <w:r w:rsidRPr="00B01228">
        <w:rPr>
          <w:rFonts w:ascii="Tahoma" w:eastAsia="メイリオ" w:hAnsi="Tahoma" w:hint="eastAsia"/>
          <w:sz w:val="18"/>
          <w:szCs w:val="18"/>
          <w:u w:val="single"/>
        </w:rPr>
        <w:t>の取扱いについて</w:t>
      </w:r>
    </w:p>
    <w:p w14:paraId="1253B68A" w14:textId="77777777" w:rsidR="00FF24F8" w:rsidRPr="002B739E" w:rsidRDefault="00497724" w:rsidP="00497724">
      <w:pPr>
        <w:spacing w:line="0" w:lineRule="atLeast"/>
        <w:ind w:left="420"/>
        <w:rPr>
          <w:rFonts w:ascii="Tahoma" w:eastAsia="メイリオ" w:hAnsi="Tahoma"/>
          <w:sz w:val="18"/>
          <w:szCs w:val="18"/>
        </w:rPr>
      </w:pPr>
      <w:r w:rsidRPr="002B739E">
        <w:rPr>
          <w:rFonts w:ascii="Tahoma" w:eastAsia="メイリオ" w:hAnsi="Tahoma" w:hint="eastAsia"/>
          <w:sz w:val="18"/>
          <w:szCs w:val="18"/>
        </w:rPr>
        <w:t>お客さま資産については、お客さまの責任において管理して頂きますが、ガス事業法令の定めるところにより、検査及び緊急時の措置等の保安責任を当社が負います。</w:t>
      </w:r>
      <w:r w:rsidR="002661D9" w:rsidRPr="002B739E">
        <w:rPr>
          <w:rFonts w:ascii="Tahoma" w:eastAsia="メイリオ" w:hAnsi="Tahoma" w:hint="eastAsia"/>
          <w:sz w:val="18"/>
          <w:szCs w:val="18"/>
        </w:rPr>
        <w:t>また</w:t>
      </w:r>
      <w:r w:rsidRPr="002B739E">
        <w:rPr>
          <w:rFonts w:ascii="Tahoma" w:eastAsia="メイリオ" w:hAnsi="Tahoma" w:hint="eastAsia"/>
          <w:sz w:val="18"/>
          <w:szCs w:val="18"/>
        </w:rPr>
        <w:t>、お客さまの承諾を得て、内管及びガス機器等について調査し、その調査結果を速やかに通知します</w:t>
      </w:r>
      <w:r w:rsidR="0021509A" w:rsidRPr="002B739E">
        <w:rPr>
          <w:rFonts w:ascii="Tahoma" w:eastAsia="メイリオ" w:hAnsi="Tahoma" w:hint="eastAsia"/>
          <w:sz w:val="18"/>
          <w:szCs w:val="18"/>
        </w:rPr>
        <w:t>が</w:t>
      </w:r>
      <w:r w:rsidRPr="002B739E">
        <w:rPr>
          <w:rFonts w:ascii="Tahoma" w:eastAsia="メイリオ" w:hAnsi="Tahoma" w:hint="eastAsia"/>
          <w:sz w:val="18"/>
          <w:szCs w:val="18"/>
        </w:rPr>
        <w:t>、調査できなかった場合等において、当社の責に帰すべき事由以外の事由によりお客様が損害を受けられたときは、当社は賠償の責を負いません。</w:t>
      </w:r>
    </w:p>
    <w:p w14:paraId="308E7F89" w14:textId="77777777" w:rsidR="00497724" w:rsidRPr="002B739E" w:rsidRDefault="00497724" w:rsidP="00497724">
      <w:pPr>
        <w:spacing w:line="0" w:lineRule="atLeast"/>
        <w:ind w:left="420"/>
        <w:rPr>
          <w:rFonts w:ascii="Tahoma" w:eastAsia="メイリオ" w:hAnsi="Tahoma"/>
          <w:sz w:val="18"/>
          <w:szCs w:val="18"/>
        </w:rPr>
      </w:pPr>
      <w:r w:rsidRPr="002B739E">
        <w:rPr>
          <w:rFonts w:ascii="Tahoma" w:eastAsia="メイリオ" w:hAnsi="Tahoma" w:hint="eastAsia"/>
          <w:sz w:val="18"/>
          <w:szCs w:val="18"/>
        </w:rPr>
        <w:t>なお、調査の際はお客さまの立会が必要となります。</w:t>
      </w:r>
    </w:p>
    <w:tbl>
      <w:tblPr>
        <w:tblpPr w:leftFromText="142" w:rightFromText="142" w:vertAnchor="text" w:horzAnchor="margin" w:tblpXSpec="right"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A66103" w:rsidRPr="002B739E" w14:paraId="74E169C3" w14:textId="77777777" w:rsidTr="00A66103">
        <w:tc>
          <w:tcPr>
            <w:tcW w:w="5387" w:type="dxa"/>
            <w:shd w:val="clear" w:color="auto" w:fill="auto"/>
          </w:tcPr>
          <w:p w14:paraId="65BF7579" w14:textId="77777777" w:rsidR="00A66103" w:rsidRPr="002B739E" w:rsidRDefault="00A66103" w:rsidP="00A66103">
            <w:pPr>
              <w:spacing w:line="0" w:lineRule="atLeast"/>
              <w:rPr>
                <w:rFonts w:ascii="Tahoma" w:eastAsia="メイリオ" w:hAnsi="Tahoma"/>
                <w:sz w:val="18"/>
                <w:szCs w:val="18"/>
              </w:rPr>
            </w:pPr>
            <w:r w:rsidRPr="002B739E">
              <w:rPr>
                <w:rFonts w:ascii="Tahoma" w:eastAsia="メイリオ" w:hAnsi="Tahoma" w:hint="eastAsia"/>
                <w:sz w:val="18"/>
                <w:szCs w:val="18"/>
              </w:rPr>
              <w:t>【窓口】</w:t>
            </w:r>
          </w:p>
          <w:p w14:paraId="7D0A8077" w14:textId="77777777" w:rsidR="00A66103" w:rsidRPr="002B739E" w:rsidRDefault="00A66103" w:rsidP="00A66103">
            <w:pPr>
              <w:spacing w:line="0" w:lineRule="atLeast"/>
              <w:ind w:firstLineChars="100" w:firstLine="163"/>
              <w:rPr>
                <w:rFonts w:ascii="Tahoma" w:eastAsia="メイリオ" w:hAnsi="Tahoma"/>
                <w:sz w:val="18"/>
                <w:szCs w:val="18"/>
              </w:rPr>
            </w:pPr>
            <w:r w:rsidRPr="002B739E">
              <w:rPr>
                <w:rFonts w:ascii="Tahoma" w:eastAsia="メイリオ" w:hAnsi="Tahoma" w:hint="eastAsia"/>
                <w:sz w:val="18"/>
                <w:szCs w:val="18"/>
              </w:rPr>
              <w:t xml:space="preserve">○○ガスお客さまセンター　　</w:t>
            </w:r>
            <w:r w:rsidRPr="002B739E">
              <w:rPr>
                <w:rFonts w:ascii="Tahoma" w:eastAsia="メイリオ" w:hAnsi="Tahoma" w:hint="eastAsia"/>
                <w:sz w:val="18"/>
                <w:szCs w:val="18"/>
              </w:rPr>
              <w:t>TEL</w:t>
            </w:r>
            <w:r w:rsidRPr="002B739E">
              <w:rPr>
                <w:rFonts w:ascii="Tahoma" w:eastAsia="メイリオ" w:hAnsi="Tahoma" w:hint="eastAsia"/>
                <w:sz w:val="18"/>
                <w:szCs w:val="18"/>
              </w:rPr>
              <w:t>：</w:t>
            </w:r>
            <w:r w:rsidRPr="002B739E">
              <w:rPr>
                <w:rFonts w:ascii="Tahoma" w:eastAsia="メイリオ" w:hAnsi="Tahoma" w:hint="eastAsia"/>
                <w:sz w:val="18"/>
                <w:szCs w:val="18"/>
              </w:rPr>
              <w:t>000-000-0000</w:t>
            </w:r>
          </w:p>
          <w:p w14:paraId="16EF4972" w14:textId="77777777" w:rsidR="00A66103" w:rsidRPr="002B739E" w:rsidRDefault="00A66103" w:rsidP="00A66103">
            <w:pPr>
              <w:spacing w:line="0" w:lineRule="atLeast"/>
              <w:ind w:firstLineChars="100" w:firstLine="163"/>
              <w:rPr>
                <w:rFonts w:ascii="Tahoma" w:eastAsia="メイリオ" w:hAnsi="Tahoma"/>
                <w:sz w:val="18"/>
                <w:szCs w:val="18"/>
              </w:rPr>
            </w:pPr>
            <w:r w:rsidRPr="002B739E">
              <w:rPr>
                <w:rFonts w:ascii="Tahoma" w:eastAsia="メイリオ" w:hAnsi="Tahoma" w:hint="eastAsia"/>
                <w:sz w:val="18"/>
                <w:szCs w:val="18"/>
              </w:rPr>
              <w:t>受付時間　○○</w:t>
            </w:r>
          </w:p>
        </w:tc>
      </w:tr>
    </w:tbl>
    <w:p w14:paraId="06A34565" w14:textId="77777777" w:rsidR="000A3B0E" w:rsidRPr="002B739E" w:rsidRDefault="000A3B0E" w:rsidP="000A3B0E">
      <w:pPr>
        <w:spacing w:line="0" w:lineRule="atLeast"/>
        <w:ind w:firstLineChars="200" w:firstLine="325"/>
        <w:rPr>
          <w:rFonts w:ascii="Tahoma" w:eastAsia="メイリオ" w:hAnsi="Tahoma"/>
          <w:sz w:val="18"/>
          <w:szCs w:val="18"/>
        </w:rPr>
      </w:pPr>
    </w:p>
    <w:p w14:paraId="40A9E85E" w14:textId="77777777" w:rsidR="000764AE" w:rsidRPr="002B739E" w:rsidRDefault="000764AE" w:rsidP="000A3B0E">
      <w:pPr>
        <w:spacing w:line="0" w:lineRule="atLeast"/>
        <w:ind w:firstLineChars="200" w:firstLine="325"/>
        <w:rPr>
          <w:rFonts w:ascii="Tahoma" w:eastAsia="メイリオ" w:hAnsi="Tahoma"/>
          <w:sz w:val="18"/>
          <w:szCs w:val="18"/>
        </w:rPr>
      </w:pPr>
      <w:r w:rsidRPr="002B739E">
        <w:rPr>
          <w:rFonts w:ascii="Tahoma" w:eastAsia="メイリオ" w:hAnsi="Tahoma" w:hint="eastAsia"/>
          <w:sz w:val="18"/>
          <w:szCs w:val="18"/>
        </w:rPr>
        <w:t>○○ガス株式会社</w:t>
      </w:r>
      <w:r w:rsidR="000A3B0E" w:rsidRPr="002B739E">
        <w:rPr>
          <w:rFonts w:ascii="Tahoma" w:eastAsia="メイリオ" w:hAnsi="Tahoma" w:hint="eastAsia"/>
          <w:sz w:val="18"/>
          <w:szCs w:val="18"/>
        </w:rPr>
        <w:t xml:space="preserve">　</w:t>
      </w:r>
    </w:p>
    <w:p w14:paraId="51442C39" w14:textId="77777777" w:rsidR="000764AE" w:rsidRPr="002B739E" w:rsidRDefault="000A3B0E" w:rsidP="000A3B0E">
      <w:pPr>
        <w:spacing w:line="0" w:lineRule="atLeast"/>
        <w:ind w:firstLineChars="300" w:firstLine="488"/>
        <w:rPr>
          <w:rFonts w:ascii="Tahoma" w:eastAsia="メイリオ" w:hAnsi="Tahoma"/>
          <w:sz w:val="18"/>
          <w:szCs w:val="18"/>
        </w:rPr>
      </w:pPr>
      <w:r w:rsidRPr="002B739E">
        <w:rPr>
          <w:rFonts w:ascii="Tahoma" w:eastAsia="メイリオ" w:hAnsi="Tahoma" w:hint="eastAsia"/>
          <w:sz w:val="18"/>
          <w:szCs w:val="18"/>
        </w:rPr>
        <w:t>住所</w:t>
      </w:r>
      <w:r w:rsidR="000764AE" w:rsidRPr="002B739E">
        <w:rPr>
          <w:rFonts w:ascii="Tahoma" w:eastAsia="メイリオ" w:hAnsi="Tahoma" w:hint="eastAsia"/>
          <w:sz w:val="18"/>
          <w:szCs w:val="18"/>
        </w:rPr>
        <w:t xml:space="preserve">　○○市○○○</w:t>
      </w:r>
    </w:p>
    <w:p w14:paraId="3F616AE3" w14:textId="77777777" w:rsidR="000764AE" w:rsidRPr="002B739E" w:rsidRDefault="000764AE" w:rsidP="00F51D62">
      <w:pPr>
        <w:tabs>
          <w:tab w:val="left" w:pos="1080"/>
        </w:tabs>
        <w:spacing w:line="0" w:lineRule="atLeast"/>
        <w:ind w:left="420"/>
        <w:rPr>
          <w:rFonts w:ascii="Tahoma" w:eastAsia="メイリオ" w:hAnsi="Tahoma"/>
          <w:sz w:val="18"/>
          <w:szCs w:val="18"/>
        </w:rPr>
      </w:pPr>
      <w:r w:rsidRPr="002B739E">
        <w:rPr>
          <w:rFonts w:ascii="Tahoma" w:eastAsia="メイリオ" w:hAnsi="Tahoma" w:hint="eastAsia"/>
          <w:sz w:val="18"/>
          <w:szCs w:val="18"/>
        </w:rPr>
        <w:t xml:space="preserve">　</w:t>
      </w:r>
    </w:p>
    <w:sectPr w:rsidR="000764AE" w:rsidRPr="002B739E" w:rsidSect="00496907">
      <w:pgSz w:w="11906" w:h="16838" w:code="9"/>
      <w:pgMar w:top="567" w:right="851" w:bottom="295"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6C31B" w14:textId="77777777" w:rsidR="008652C9" w:rsidRDefault="008652C9" w:rsidP="001D41BA">
      <w:r>
        <w:separator/>
      </w:r>
    </w:p>
  </w:endnote>
  <w:endnote w:type="continuationSeparator" w:id="0">
    <w:p w14:paraId="1E42214C" w14:textId="77777777" w:rsidR="008652C9" w:rsidRDefault="008652C9" w:rsidP="001D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EPSON Pゴシック W7">
    <w:altName w:val="ＭＳ 明朝"/>
    <w:charset w:val="80"/>
    <w:family w:val="auto"/>
    <w:pitch w:val="variable"/>
    <w:sig w:usb0="00000000" w:usb1="08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2CB3C" w14:textId="77777777" w:rsidR="008652C9" w:rsidRDefault="008652C9" w:rsidP="001D41BA">
      <w:r>
        <w:separator/>
      </w:r>
    </w:p>
  </w:footnote>
  <w:footnote w:type="continuationSeparator" w:id="0">
    <w:p w14:paraId="1A7E7C93" w14:textId="77777777" w:rsidR="008652C9" w:rsidRDefault="008652C9" w:rsidP="001D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B75D6"/>
    <w:multiLevelType w:val="hybridMultilevel"/>
    <w:tmpl w:val="EA787D88"/>
    <w:lvl w:ilvl="0" w:tplc="BAAABE4E">
      <w:start w:val="1"/>
      <w:numFmt w:val="bullet"/>
      <w:lvlText w:val="●"/>
      <w:lvlJc w:val="left"/>
      <w:pPr>
        <w:ind w:left="360" w:hanging="360"/>
      </w:pPr>
      <w:rPr>
        <w:rFonts w:ascii="ＭＳ ゴシック" w:eastAsia="ＭＳ ゴシック" w:hAnsi="ＭＳ ゴシック" w:cs="Times New Roman" w:hint="eastAsia"/>
      </w:rPr>
    </w:lvl>
    <w:lvl w:ilvl="1" w:tplc="5DB8AF72">
      <w:numFmt w:val="bullet"/>
      <w:lvlText w:val="・"/>
      <w:lvlJc w:val="left"/>
      <w:pPr>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394161"/>
    <w:multiLevelType w:val="hybridMultilevel"/>
    <w:tmpl w:val="E0C69E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8E6ADA"/>
    <w:multiLevelType w:val="hybridMultilevel"/>
    <w:tmpl w:val="7F2AFCDC"/>
    <w:lvl w:ilvl="0" w:tplc="57F235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4C3A2210"/>
    <w:multiLevelType w:val="hybridMultilevel"/>
    <w:tmpl w:val="E9E6CC2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E079F7"/>
    <w:multiLevelType w:val="hybridMultilevel"/>
    <w:tmpl w:val="7F2AFCDC"/>
    <w:lvl w:ilvl="0" w:tplc="57F23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C233BD"/>
    <w:multiLevelType w:val="hybridMultilevel"/>
    <w:tmpl w:val="3F2E36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4F2564"/>
    <w:multiLevelType w:val="hybridMultilevel"/>
    <w:tmpl w:val="5EB832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64"/>
    <w:rsid w:val="0000423C"/>
    <w:rsid w:val="0002353C"/>
    <w:rsid w:val="00023AE4"/>
    <w:rsid w:val="00042015"/>
    <w:rsid w:val="00043453"/>
    <w:rsid w:val="000561EB"/>
    <w:rsid w:val="00057F7D"/>
    <w:rsid w:val="00071F61"/>
    <w:rsid w:val="000753F4"/>
    <w:rsid w:val="00075C3C"/>
    <w:rsid w:val="000764AE"/>
    <w:rsid w:val="00084DEB"/>
    <w:rsid w:val="00095782"/>
    <w:rsid w:val="000962C1"/>
    <w:rsid w:val="000A3B0E"/>
    <w:rsid w:val="000A6F35"/>
    <w:rsid w:val="000C4FAB"/>
    <w:rsid w:val="000F0ABB"/>
    <w:rsid w:val="000F660B"/>
    <w:rsid w:val="00125951"/>
    <w:rsid w:val="001421A7"/>
    <w:rsid w:val="00145014"/>
    <w:rsid w:val="00145913"/>
    <w:rsid w:val="0014642B"/>
    <w:rsid w:val="0016030E"/>
    <w:rsid w:val="00160A3A"/>
    <w:rsid w:val="00162788"/>
    <w:rsid w:val="00181143"/>
    <w:rsid w:val="001A0C7D"/>
    <w:rsid w:val="001A7006"/>
    <w:rsid w:val="001A7951"/>
    <w:rsid w:val="001B2BE2"/>
    <w:rsid w:val="001B380D"/>
    <w:rsid w:val="001B61E2"/>
    <w:rsid w:val="001B6772"/>
    <w:rsid w:val="001C238A"/>
    <w:rsid w:val="001D079E"/>
    <w:rsid w:val="001D41BA"/>
    <w:rsid w:val="001D4749"/>
    <w:rsid w:val="001D7D39"/>
    <w:rsid w:val="001E0CE1"/>
    <w:rsid w:val="001E36B1"/>
    <w:rsid w:val="001F46A6"/>
    <w:rsid w:val="001F58C0"/>
    <w:rsid w:val="001F6F65"/>
    <w:rsid w:val="00201A24"/>
    <w:rsid w:val="0021509A"/>
    <w:rsid w:val="00223FEB"/>
    <w:rsid w:val="00230856"/>
    <w:rsid w:val="00231ED8"/>
    <w:rsid w:val="00236416"/>
    <w:rsid w:val="00244276"/>
    <w:rsid w:val="00247E91"/>
    <w:rsid w:val="002610AB"/>
    <w:rsid w:val="002661D9"/>
    <w:rsid w:val="002672C5"/>
    <w:rsid w:val="002675F6"/>
    <w:rsid w:val="00270CCF"/>
    <w:rsid w:val="002718AB"/>
    <w:rsid w:val="00274698"/>
    <w:rsid w:val="00276CEF"/>
    <w:rsid w:val="002857E1"/>
    <w:rsid w:val="0028766C"/>
    <w:rsid w:val="002A203C"/>
    <w:rsid w:val="002A2F28"/>
    <w:rsid w:val="002B31B3"/>
    <w:rsid w:val="002B6A2A"/>
    <w:rsid w:val="002B739E"/>
    <w:rsid w:val="002D3CD1"/>
    <w:rsid w:val="002D656B"/>
    <w:rsid w:val="002D748D"/>
    <w:rsid w:val="002F65A2"/>
    <w:rsid w:val="00302DDD"/>
    <w:rsid w:val="00304F26"/>
    <w:rsid w:val="0030795D"/>
    <w:rsid w:val="0031105D"/>
    <w:rsid w:val="00315B85"/>
    <w:rsid w:val="00322B4F"/>
    <w:rsid w:val="00323F1C"/>
    <w:rsid w:val="00326BDB"/>
    <w:rsid w:val="00327224"/>
    <w:rsid w:val="00335566"/>
    <w:rsid w:val="00342A08"/>
    <w:rsid w:val="0034674D"/>
    <w:rsid w:val="00350D8A"/>
    <w:rsid w:val="00353EA6"/>
    <w:rsid w:val="003601C3"/>
    <w:rsid w:val="003759F4"/>
    <w:rsid w:val="003770BC"/>
    <w:rsid w:val="003820DE"/>
    <w:rsid w:val="003903DF"/>
    <w:rsid w:val="00390DD9"/>
    <w:rsid w:val="003A311D"/>
    <w:rsid w:val="003A3220"/>
    <w:rsid w:val="003A40FC"/>
    <w:rsid w:val="003B0869"/>
    <w:rsid w:val="003B373F"/>
    <w:rsid w:val="003B374C"/>
    <w:rsid w:val="003C44A8"/>
    <w:rsid w:val="003D1B83"/>
    <w:rsid w:val="003E0A26"/>
    <w:rsid w:val="003F1FE3"/>
    <w:rsid w:val="00431805"/>
    <w:rsid w:val="004319D5"/>
    <w:rsid w:val="00437FDF"/>
    <w:rsid w:val="00443899"/>
    <w:rsid w:val="0045501F"/>
    <w:rsid w:val="00455437"/>
    <w:rsid w:val="00467ABC"/>
    <w:rsid w:val="004762DB"/>
    <w:rsid w:val="00496907"/>
    <w:rsid w:val="00497724"/>
    <w:rsid w:val="004A4022"/>
    <w:rsid w:val="004A74B5"/>
    <w:rsid w:val="004C60E8"/>
    <w:rsid w:val="004E294C"/>
    <w:rsid w:val="004F6F6C"/>
    <w:rsid w:val="00501D30"/>
    <w:rsid w:val="0050743D"/>
    <w:rsid w:val="005075A7"/>
    <w:rsid w:val="00513B75"/>
    <w:rsid w:val="005150AD"/>
    <w:rsid w:val="00523A9E"/>
    <w:rsid w:val="0052684E"/>
    <w:rsid w:val="0053221E"/>
    <w:rsid w:val="005412CA"/>
    <w:rsid w:val="00543F18"/>
    <w:rsid w:val="00557B52"/>
    <w:rsid w:val="005630C5"/>
    <w:rsid w:val="00563830"/>
    <w:rsid w:val="00564498"/>
    <w:rsid w:val="00580845"/>
    <w:rsid w:val="00594C2E"/>
    <w:rsid w:val="005953C1"/>
    <w:rsid w:val="005C5131"/>
    <w:rsid w:val="005D0F5F"/>
    <w:rsid w:val="00603126"/>
    <w:rsid w:val="00607460"/>
    <w:rsid w:val="00611DB0"/>
    <w:rsid w:val="006128FF"/>
    <w:rsid w:val="006555E7"/>
    <w:rsid w:val="006602A4"/>
    <w:rsid w:val="00672256"/>
    <w:rsid w:val="00681C0B"/>
    <w:rsid w:val="00691734"/>
    <w:rsid w:val="006A3002"/>
    <w:rsid w:val="006A3745"/>
    <w:rsid w:val="006B07AC"/>
    <w:rsid w:val="006B46D8"/>
    <w:rsid w:val="006B58E4"/>
    <w:rsid w:val="006E1F41"/>
    <w:rsid w:val="006E4105"/>
    <w:rsid w:val="006E6B20"/>
    <w:rsid w:val="006F31D3"/>
    <w:rsid w:val="00702AE0"/>
    <w:rsid w:val="00703A69"/>
    <w:rsid w:val="007049A7"/>
    <w:rsid w:val="0071707E"/>
    <w:rsid w:val="00727D5D"/>
    <w:rsid w:val="007316E3"/>
    <w:rsid w:val="00735EE8"/>
    <w:rsid w:val="00743C74"/>
    <w:rsid w:val="00746F8F"/>
    <w:rsid w:val="00752D2D"/>
    <w:rsid w:val="007531C9"/>
    <w:rsid w:val="0075588A"/>
    <w:rsid w:val="00764BAD"/>
    <w:rsid w:val="00781B9B"/>
    <w:rsid w:val="007905D5"/>
    <w:rsid w:val="007A6E36"/>
    <w:rsid w:val="007B577B"/>
    <w:rsid w:val="007C3E4D"/>
    <w:rsid w:val="007D5510"/>
    <w:rsid w:val="007E2689"/>
    <w:rsid w:val="007E2FED"/>
    <w:rsid w:val="007E59D3"/>
    <w:rsid w:val="008010A9"/>
    <w:rsid w:val="00802776"/>
    <w:rsid w:val="00812FBC"/>
    <w:rsid w:val="008130CB"/>
    <w:rsid w:val="00821B9A"/>
    <w:rsid w:val="00824B5E"/>
    <w:rsid w:val="00827BC8"/>
    <w:rsid w:val="00834FEC"/>
    <w:rsid w:val="008359A1"/>
    <w:rsid w:val="0086063E"/>
    <w:rsid w:val="008652C9"/>
    <w:rsid w:val="008656DE"/>
    <w:rsid w:val="008705E6"/>
    <w:rsid w:val="00872A1D"/>
    <w:rsid w:val="00876496"/>
    <w:rsid w:val="0088137C"/>
    <w:rsid w:val="008866E7"/>
    <w:rsid w:val="008923A9"/>
    <w:rsid w:val="00892682"/>
    <w:rsid w:val="008A6477"/>
    <w:rsid w:val="008C1739"/>
    <w:rsid w:val="008C5010"/>
    <w:rsid w:val="008D32DF"/>
    <w:rsid w:val="008E52F3"/>
    <w:rsid w:val="008E5B8E"/>
    <w:rsid w:val="008F1E46"/>
    <w:rsid w:val="0090052E"/>
    <w:rsid w:val="0090087E"/>
    <w:rsid w:val="009041F5"/>
    <w:rsid w:val="009046A5"/>
    <w:rsid w:val="00922F2E"/>
    <w:rsid w:val="009552DE"/>
    <w:rsid w:val="00960647"/>
    <w:rsid w:val="00961CE8"/>
    <w:rsid w:val="009665CB"/>
    <w:rsid w:val="00972BFB"/>
    <w:rsid w:val="009806F0"/>
    <w:rsid w:val="00984964"/>
    <w:rsid w:val="009A6E3A"/>
    <w:rsid w:val="009B3F88"/>
    <w:rsid w:val="009B7DFD"/>
    <w:rsid w:val="009D05E3"/>
    <w:rsid w:val="009E54DB"/>
    <w:rsid w:val="009E6428"/>
    <w:rsid w:val="00A02777"/>
    <w:rsid w:val="00A14618"/>
    <w:rsid w:val="00A15A5D"/>
    <w:rsid w:val="00A17FBB"/>
    <w:rsid w:val="00A22C11"/>
    <w:rsid w:val="00A27FC1"/>
    <w:rsid w:val="00A30790"/>
    <w:rsid w:val="00A32D01"/>
    <w:rsid w:val="00A33FF1"/>
    <w:rsid w:val="00A462E5"/>
    <w:rsid w:val="00A51589"/>
    <w:rsid w:val="00A66103"/>
    <w:rsid w:val="00A70633"/>
    <w:rsid w:val="00A76423"/>
    <w:rsid w:val="00A8552B"/>
    <w:rsid w:val="00A8758C"/>
    <w:rsid w:val="00AA1075"/>
    <w:rsid w:val="00AA19D5"/>
    <w:rsid w:val="00AB2BCF"/>
    <w:rsid w:val="00AB3E97"/>
    <w:rsid w:val="00AB460D"/>
    <w:rsid w:val="00AB5A4F"/>
    <w:rsid w:val="00AB6658"/>
    <w:rsid w:val="00AB793B"/>
    <w:rsid w:val="00AC77FC"/>
    <w:rsid w:val="00AD69CC"/>
    <w:rsid w:val="00AE2A9F"/>
    <w:rsid w:val="00AE67A5"/>
    <w:rsid w:val="00AF644F"/>
    <w:rsid w:val="00B01228"/>
    <w:rsid w:val="00B01BD9"/>
    <w:rsid w:val="00B034CF"/>
    <w:rsid w:val="00B104F9"/>
    <w:rsid w:val="00B11D45"/>
    <w:rsid w:val="00B123A7"/>
    <w:rsid w:val="00B12596"/>
    <w:rsid w:val="00B3019E"/>
    <w:rsid w:val="00B3377E"/>
    <w:rsid w:val="00B33A02"/>
    <w:rsid w:val="00B33EC8"/>
    <w:rsid w:val="00B469BD"/>
    <w:rsid w:val="00B4766A"/>
    <w:rsid w:val="00B54350"/>
    <w:rsid w:val="00B57903"/>
    <w:rsid w:val="00B60504"/>
    <w:rsid w:val="00B60992"/>
    <w:rsid w:val="00B64647"/>
    <w:rsid w:val="00B66755"/>
    <w:rsid w:val="00B7439D"/>
    <w:rsid w:val="00B76235"/>
    <w:rsid w:val="00B80FCD"/>
    <w:rsid w:val="00B822D6"/>
    <w:rsid w:val="00B834DF"/>
    <w:rsid w:val="00B94BAB"/>
    <w:rsid w:val="00BA4F7A"/>
    <w:rsid w:val="00BB25DD"/>
    <w:rsid w:val="00BB6DA5"/>
    <w:rsid w:val="00BC3277"/>
    <w:rsid w:val="00BC6B3B"/>
    <w:rsid w:val="00BD01F7"/>
    <w:rsid w:val="00BD1F0E"/>
    <w:rsid w:val="00BD59B2"/>
    <w:rsid w:val="00BD746C"/>
    <w:rsid w:val="00C15332"/>
    <w:rsid w:val="00C159E3"/>
    <w:rsid w:val="00C43D74"/>
    <w:rsid w:val="00C520D9"/>
    <w:rsid w:val="00C66B7C"/>
    <w:rsid w:val="00C679A4"/>
    <w:rsid w:val="00C70AC9"/>
    <w:rsid w:val="00C70C9F"/>
    <w:rsid w:val="00C72FE0"/>
    <w:rsid w:val="00C76413"/>
    <w:rsid w:val="00C907D9"/>
    <w:rsid w:val="00C96F50"/>
    <w:rsid w:val="00CA16F0"/>
    <w:rsid w:val="00CA2627"/>
    <w:rsid w:val="00CA2D94"/>
    <w:rsid w:val="00CB0CDC"/>
    <w:rsid w:val="00CD0F11"/>
    <w:rsid w:val="00CE41F9"/>
    <w:rsid w:val="00D00113"/>
    <w:rsid w:val="00D17355"/>
    <w:rsid w:val="00D25D08"/>
    <w:rsid w:val="00D3066A"/>
    <w:rsid w:val="00D31707"/>
    <w:rsid w:val="00D5552A"/>
    <w:rsid w:val="00D759CD"/>
    <w:rsid w:val="00D91CA6"/>
    <w:rsid w:val="00DB11F7"/>
    <w:rsid w:val="00DC4F72"/>
    <w:rsid w:val="00DD288D"/>
    <w:rsid w:val="00DD3301"/>
    <w:rsid w:val="00DD64C0"/>
    <w:rsid w:val="00DE2AAF"/>
    <w:rsid w:val="00DE758A"/>
    <w:rsid w:val="00DF210E"/>
    <w:rsid w:val="00DF3955"/>
    <w:rsid w:val="00DF50AF"/>
    <w:rsid w:val="00DF6B17"/>
    <w:rsid w:val="00E07184"/>
    <w:rsid w:val="00E40B7E"/>
    <w:rsid w:val="00E42E71"/>
    <w:rsid w:val="00E55F64"/>
    <w:rsid w:val="00E56B7A"/>
    <w:rsid w:val="00E65C68"/>
    <w:rsid w:val="00E76345"/>
    <w:rsid w:val="00E80EF4"/>
    <w:rsid w:val="00E82CB1"/>
    <w:rsid w:val="00E83C97"/>
    <w:rsid w:val="00E85468"/>
    <w:rsid w:val="00E971D1"/>
    <w:rsid w:val="00EB03DF"/>
    <w:rsid w:val="00EB12BB"/>
    <w:rsid w:val="00EB1BEE"/>
    <w:rsid w:val="00EB6C7E"/>
    <w:rsid w:val="00EF235F"/>
    <w:rsid w:val="00F04176"/>
    <w:rsid w:val="00F042CD"/>
    <w:rsid w:val="00F12A14"/>
    <w:rsid w:val="00F1632E"/>
    <w:rsid w:val="00F26369"/>
    <w:rsid w:val="00F26909"/>
    <w:rsid w:val="00F308A9"/>
    <w:rsid w:val="00F36047"/>
    <w:rsid w:val="00F37602"/>
    <w:rsid w:val="00F427C7"/>
    <w:rsid w:val="00F51D62"/>
    <w:rsid w:val="00F542C4"/>
    <w:rsid w:val="00F547DC"/>
    <w:rsid w:val="00F6289D"/>
    <w:rsid w:val="00F63DBE"/>
    <w:rsid w:val="00F663DE"/>
    <w:rsid w:val="00F67CD5"/>
    <w:rsid w:val="00F70EFA"/>
    <w:rsid w:val="00F71A75"/>
    <w:rsid w:val="00F854ED"/>
    <w:rsid w:val="00F90F6A"/>
    <w:rsid w:val="00F9155D"/>
    <w:rsid w:val="00FB1110"/>
    <w:rsid w:val="00FC42D9"/>
    <w:rsid w:val="00FC576B"/>
    <w:rsid w:val="00FC63E5"/>
    <w:rsid w:val="00FD0001"/>
    <w:rsid w:val="00FD09A2"/>
    <w:rsid w:val="00FD59D8"/>
    <w:rsid w:val="00FE6BBE"/>
    <w:rsid w:val="00FF04B0"/>
    <w:rsid w:val="00FF21E6"/>
    <w:rsid w:val="00FF2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2E55B4E"/>
  <w15:chartTrackingRefBased/>
  <w15:docId w15:val="{B5D58306-B6EB-4DB1-99B9-591CA02D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07184"/>
  </w:style>
  <w:style w:type="character" w:customStyle="1" w:styleId="a5">
    <w:name w:val="日付 (文字)"/>
    <w:link w:val="a4"/>
    <w:uiPriority w:val="99"/>
    <w:semiHidden/>
    <w:rsid w:val="00E07184"/>
    <w:rPr>
      <w:kern w:val="2"/>
      <w:sz w:val="21"/>
      <w:szCs w:val="22"/>
    </w:rPr>
  </w:style>
  <w:style w:type="paragraph" w:styleId="a6">
    <w:name w:val="header"/>
    <w:basedOn w:val="a"/>
    <w:link w:val="a7"/>
    <w:uiPriority w:val="99"/>
    <w:unhideWhenUsed/>
    <w:rsid w:val="001D41BA"/>
    <w:pPr>
      <w:tabs>
        <w:tab w:val="center" w:pos="4252"/>
        <w:tab w:val="right" w:pos="8504"/>
      </w:tabs>
      <w:snapToGrid w:val="0"/>
    </w:pPr>
  </w:style>
  <w:style w:type="character" w:customStyle="1" w:styleId="a7">
    <w:name w:val="ヘッダー (文字)"/>
    <w:link w:val="a6"/>
    <w:uiPriority w:val="99"/>
    <w:rsid w:val="001D41BA"/>
    <w:rPr>
      <w:kern w:val="2"/>
      <w:sz w:val="21"/>
      <w:szCs w:val="22"/>
    </w:rPr>
  </w:style>
  <w:style w:type="paragraph" w:styleId="a8">
    <w:name w:val="footer"/>
    <w:basedOn w:val="a"/>
    <w:link w:val="a9"/>
    <w:uiPriority w:val="99"/>
    <w:unhideWhenUsed/>
    <w:rsid w:val="001D41BA"/>
    <w:pPr>
      <w:tabs>
        <w:tab w:val="center" w:pos="4252"/>
        <w:tab w:val="right" w:pos="8504"/>
      </w:tabs>
      <w:snapToGrid w:val="0"/>
    </w:pPr>
  </w:style>
  <w:style w:type="character" w:customStyle="1" w:styleId="a9">
    <w:name w:val="フッター (文字)"/>
    <w:link w:val="a8"/>
    <w:uiPriority w:val="99"/>
    <w:rsid w:val="001D41BA"/>
    <w:rPr>
      <w:kern w:val="2"/>
      <w:sz w:val="21"/>
      <w:szCs w:val="22"/>
    </w:rPr>
  </w:style>
  <w:style w:type="character" w:styleId="aa">
    <w:name w:val="annotation reference"/>
    <w:unhideWhenUsed/>
    <w:rsid w:val="00274698"/>
    <w:rPr>
      <w:sz w:val="18"/>
      <w:szCs w:val="18"/>
    </w:rPr>
  </w:style>
  <w:style w:type="paragraph" w:styleId="ab">
    <w:name w:val="annotation text"/>
    <w:basedOn w:val="a"/>
    <w:link w:val="ac"/>
    <w:uiPriority w:val="99"/>
    <w:semiHidden/>
    <w:unhideWhenUsed/>
    <w:rsid w:val="00274698"/>
    <w:pPr>
      <w:jc w:val="left"/>
    </w:pPr>
  </w:style>
  <w:style w:type="character" w:customStyle="1" w:styleId="ac">
    <w:name w:val="コメント文字列 (文字)"/>
    <w:link w:val="ab"/>
    <w:uiPriority w:val="99"/>
    <w:semiHidden/>
    <w:rsid w:val="00274698"/>
    <w:rPr>
      <w:kern w:val="2"/>
      <w:sz w:val="21"/>
      <w:szCs w:val="22"/>
    </w:rPr>
  </w:style>
  <w:style w:type="paragraph" w:styleId="ad">
    <w:name w:val="annotation subject"/>
    <w:basedOn w:val="ab"/>
    <w:next w:val="ab"/>
    <w:link w:val="ae"/>
    <w:uiPriority w:val="99"/>
    <w:semiHidden/>
    <w:unhideWhenUsed/>
    <w:rsid w:val="00274698"/>
    <w:rPr>
      <w:b/>
      <w:bCs/>
    </w:rPr>
  </w:style>
  <w:style w:type="character" w:customStyle="1" w:styleId="ae">
    <w:name w:val="コメント内容 (文字)"/>
    <w:link w:val="ad"/>
    <w:uiPriority w:val="99"/>
    <w:semiHidden/>
    <w:rsid w:val="00274698"/>
    <w:rPr>
      <w:b/>
      <w:bCs/>
      <w:kern w:val="2"/>
      <w:sz w:val="21"/>
      <w:szCs w:val="22"/>
    </w:rPr>
  </w:style>
  <w:style w:type="paragraph" w:styleId="af">
    <w:name w:val="Balloon Text"/>
    <w:basedOn w:val="a"/>
    <w:link w:val="af0"/>
    <w:uiPriority w:val="99"/>
    <w:semiHidden/>
    <w:unhideWhenUsed/>
    <w:rsid w:val="00274698"/>
    <w:rPr>
      <w:rFonts w:ascii="Arial" w:eastAsia="ＭＳ ゴシック" w:hAnsi="Arial"/>
      <w:sz w:val="18"/>
      <w:szCs w:val="18"/>
    </w:rPr>
  </w:style>
  <w:style w:type="character" w:customStyle="1" w:styleId="af0">
    <w:name w:val="吹き出し (文字)"/>
    <w:link w:val="af"/>
    <w:uiPriority w:val="99"/>
    <w:semiHidden/>
    <w:rsid w:val="00274698"/>
    <w:rPr>
      <w:rFonts w:ascii="Arial" w:eastAsia="ＭＳ ゴシック" w:hAnsi="Arial" w:cs="Times New Roman"/>
      <w:kern w:val="2"/>
      <w:sz w:val="18"/>
      <w:szCs w:val="18"/>
    </w:rPr>
  </w:style>
  <w:style w:type="table" w:customStyle="1" w:styleId="1">
    <w:name w:val="表 (格子)1"/>
    <w:basedOn w:val="a1"/>
    <w:next w:val="a3"/>
    <w:rsid w:val="00A462E5"/>
    <w:rPr>
      <w:rFonts w:ascii="Times New Roman" w:eastAsia="HGｺﾞｼｯｸM" w:hAnsi="Times New Roman"/>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661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CA1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DFA73-9F0C-48AE-B273-C99758AC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日本ガス協会</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日本ガス協会</dc:creator>
  <cp:keywords/>
  <cp:lastModifiedBy>CG7</cp:lastModifiedBy>
  <cp:revision>4</cp:revision>
  <cp:lastPrinted>2022-03-02T05:15:00Z</cp:lastPrinted>
  <dcterms:created xsi:type="dcterms:W3CDTF">2022-03-07T06:53:00Z</dcterms:created>
  <dcterms:modified xsi:type="dcterms:W3CDTF">2022-03-07T08:23:00Z</dcterms:modified>
</cp:coreProperties>
</file>